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32"/>
          <w:szCs w:val="32"/>
        </w:rPr>
      </w:pPr>
      <w:r>
        <w:rPr>
          <w:rFonts w:eastAsia="Times New Roman" w:cs="Times New Roman" w:ascii="Times New Roman" w:hAnsi="Times New Roman"/>
          <w:b/>
          <w:color w:val="000000"/>
          <w:sz w:val="32"/>
          <w:szCs w:val="32"/>
          <w:lang w:val="en-US"/>
        </w:rPr>
        <w:t> </w:t>
      </w:r>
    </w:p>
    <w:p>
      <w:pPr>
        <w:pStyle w:val="Normal"/>
        <w:shd w:val="clear" w:color="auto" w:fill="FFFFFF"/>
        <w:spacing w:lineRule="auto" w:line="240" w:before="0" w:after="0"/>
        <w:ind w:right="-59" w:firstLine="709"/>
        <w:jc w:val="center"/>
        <w:rPr>
          <w:rFonts w:ascii="Times New Roman" w:hAnsi="Times New Roman" w:cs="Times New Roman"/>
          <w:b/>
          <w:b/>
          <w:iCs/>
          <w:color w:val="000000"/>
          <w:sz w:val="32"/>
          <w:szCs w:val="32"/>
        </w:rPr>
      </w:pPr>
      <w:r>
        <w:rPr>
          <w:rFonts w:cs="Times New Roman" w:ascii="Times New Roman" w:hAnsi="Times New Roman"/>
          <w:b/>
          <w:iCs/>
          <w:color w:val="000000"/>
          <w:sz w:val="32"/>
          <w:szCs w:val="32"/>
        </w:rPr>
        <w:t xml:space="preserve">Муниципальное бюджетное дошкольное </w:t>
      </w:r>
    </w:p>
    <w:p>
      <w:pPr>
        <w:pStyle w:val="Normal"/>
        <w:shd w:val="clear" w:color="auto" w:fill="FFFFFF"/>
        <w:spacing w:lineRule="auto" w:line="240" w:before="0" w:after="0"/>
        <w:ind w:right="-59" w:firstLine="709"/>
        <w:jc w:val="center"/>
        <w:rPr>
          <w:rFonts w:ascii="Times New Roman" w:hAnsi="Times New Roman" w:cs="Times New Roman"/>
          <w:b/>
          <w:b/>
          <w:iCs/>
          <w:color w:val="000000"/>
          <w:sz w:val="32"/>
          <w:szCs w:val="32"/>
        </w:rPr>
      </w:pPr>
      <w:r>
        <w:rPr>
          <w:rFonts w:cs="Times New Roman" w:ascii="Times New Roman" w:hAnsi="Times New Roman"/>
          <w:b/>
          <w:iCs/>
          <w:color w:val="000000"/>
          <w:sz w:val="32"/>
          <w:szCs w:val="32"/>
        </w:rPr>
        <w:t>образовательное учреждение</w:t>
      </w:r>
    </w:p>
    <w:p>
      <w:pPr>
        <w:pStyle w:val="Normal"/>
        <w:shd w:val="clear" w:color="auto" w:fill="FFFFFF"/>
        <w:spacing w:lineRule="auto" w:line="240" w:before="0" w:after="0"/>
        <w:ind w:right="-59" w:firstLine="709"/>
        <w:jc w:val="center"/>
        <w:rPr>
          <w:rFonts w:ascii="Times New Roman" w:hAnsi="Times New Roman" w:cs="Times New Roman"/>
          <w:b/>
          <w:b/>
          <w:iCs/>
          <w:color w:val="000000"/>
          <w:sz w:val="32"/>
          <w:szCs w:val="32"/>
        </w:rPr>
      </w:pPr>
      <w:r>
        <w:rPr>
          <w:rFonts w:cs="Times New Roman" w:ascii="Times New Roman" w:hAnsi="Times New Roman"/>
          <w:b/>
          <w:iCs/>
          <w:color w:val="000000"/>
          <w:sz w:val="32"/>
          <w:szCs w:val="32"/>
        </w:rPr>
        <w:t>«Детский сад комбинированного вида № 26» ул. Кирова 5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>Конспект образовательной деятельности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>квест – игры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 xml:space="preserve"> </w:t>
      </w:r>
      <w:bookmarkStart w:id="0" w:name="__DdeLink__322_3796212967"/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 xml:space="preserve">«В поисках снежного кристалла» </w:t>
      </w:r>
      <w:bookmarkEnd w:id="0"/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48"/>
          <w:szCs w:val="48"/>
        </w:rPr>
      </w:pPr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 xml:space="preserve">с использованием игрового пособия 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/>
      </w:pPr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 xml:space="preserve">ТИКО конструктора «Грамматика» в подготовительной к школе группе компенсирующей направленности с ТНР </w:t>
      </w:r>
      <w:hyperlink r:id="rId2">
        <w:r>
          <w:rPr>
            <w:rStyle w:val="ListLabel19"/>
            <w:rFonts w:eastAsia="" w:eastAsiaTheme="minorEastAsia"/>
            <w:sz w:val="48"/>
            <w:szCs w:val="48"/>
          </w:rPr>
          <w:t xml:space="preserve"> с элементами</w:t>
        </w:r>
      </w:hyperlink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> </w:t>
      </w:r>
      <w:hyperlink r:id="rId3" w:tgtFrame="Обучение грамоте, логопедия. Конспекты">
        <w:r>
          <w:rPr>
            <w:rStyle w:val="ListLabel19"/>
            <w:rFonts w:eastAsia="" w:eastAsiaTheme="minorEastAsia"/>
            <w:sz w:val="48"/>
            <w:szCs w:val="48"/>
          </w:rPr>
          <w:t>обучения грамоте</w:t>
        </w:r>
      </w:hyperlink>
      <w:r>
        <w:rPr>
          <w:rFonts w:eastAsia="Times New Roman" w:cs="Times New Roman" w:ascii="Times New Roman" w:hAnsi="Times New Roman"/>
          <w:b/>
          <w:color w:val="000000"/>
          <w:sz w:val="48"/>
          <w:szCs w:val="48"/>
        </w:rPr>
        <w:t>.</w:t>
      </w:r>
    </w:p>
    <w:p>
      <w:pPr>
        <w:pStyle w:val="Normal"/>
        <w:shd w:val="clear" w:color="auto" w:fill="FFFFFF"/>
        <w:spacing w:lineRule="auto" w:line="240" w:before="0" w:after="0"/>
        <w:jc w:val="right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                                                      </w:t>
      </w:r>
    </w:p>
    <w:p>
      <w:pPr>
        <w:pStyle w:val="Normal"/>
        <w:shd w:val="clear" w:color="auto" w:fill="FFFFFF"/>
        <w:spacing w:lineRule="auto" w:line="240" w:before="0" w:after="0"/>
        <w:jc w:val="right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right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right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right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right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right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jc w:val="right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Выполнила:</w:t>
      </w:r>
    </w:p>
    <w:p>
      <w:pPr>
        <w:pStyle w:val="Normal"/>
        <w:shd w:val="clear" w:color="auto" w:fill="FFFFFF"/>
        <w:spacing w:lineRule="auto" w:line="240" w:before="0" w:after="0"/>
        <w:jc w:val="right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Учитель-логопед Байтурина М.Д.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</w:r>
      <w:r>
        <w:br w:type="page"/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Пояснительная записка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Обучение дошкольника основам грамоты и чтения является</w:t>
        <w:br/>
        <w:t>сложным  и ответственным моментом для развития ребенка. Высокий уровень развития фонематического слуха и сформированные первоначальные навыки чтения - это важные условия при поступлении ребенка в школу. Как показывает практика, дети, которые умеют читать, легче усваивают учебный материал и быстрее адаптируются к новым условиям. Дети более уверены в своих возможностях, что позволяет им стать успешными в обучении.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Многих родителей огорчает ситуация, когда у ребенка-дошкольника нет желания научиться читать. Современные дети могут часами играть в компьютерные игры, а знакомство с буквами им неинтересно. Родители не понимают, как заинтересовать ребенка процессом чтения.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Педагоги знают, что эту проблему можно решить, превращая занятия в интересную игру. Для детей дошкольного возраста игра является ведущей формой деятельности. Самый простой и эффек</w:t>
        <w:softHyphen/>
        <w:t>тивный способ научить ребенка читать — это предложить ему интересную игру или игровое упражнение. Среди многообразия современных методик по обучению дошкольников грамоте и чтению педагогам сложно найти полноценную, но в то же время игровую методику.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На сегодняшний день, для занятий с детьми по обучению грамоте идеально подходит такая инновационная разработка, как конструкторы ТИКО «Грамматика» и «Азбука», они отвечают всем требованиям ФГОС ДО. Позволяют сочетать обучение с игрой. Игровые упражнения с использованием конструкторов ТИКО «Грамматика» и «Азбука» позволяют детям ненавязчиво, в увлекательной форме охарактеризовать звук, найти букву, составить слог, слово с использованием звуковой схемы. 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Представленное игровое пособие разработано на основе тради</w:t>
        <w:softHyphen/>
        <w:t xml:space="preserve">ционной методики, основанной на звуковом аналитико-синтетическом методе обучения чтению, предложенного Д. Б. Элькониным. Согласно этому пособию, обучение проводится поэтапно: сначала знакомство с буквами, затем чтение слогов и слов, постепенное объединение слов в целые фразы и тексты. 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Таким образом, по результатам внедрения технологии ТИКО-конструирования в педагогическую практику работы по коррекции нарушения речи можем смело советовать использовать ТИКО-конструкторы «Грамматика», «Азбука», логопедические сундучки №1,2, как эффективного образовательного материала, так как - это уникальный инструмент, помогающий обогатить словарный запас, развить интерес к слову, расширить знания и кругозор, научить ребёнка соединять звуки в слоги, что, несомненно, послужит хорошей базой для успешного обучения в школе.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Цель: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0000" w:themeColor="text1"/>
          <w:sz w:val="28"/>
          <w:szCs w:val="28"/>
        </w:rPr>
        <w:t>подготовка к обучению грамоте и формированию первоначальных навыков чтения у воспитанников с ТНР старшего дошкольного возраста с использованием игрового пособия ТИКО конструктор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«Грамматика».</w:t>
      </w:r>
    </w:p>
    <w:p>
      <w:pPr>
        <w:pStyle w:val="Normal"/>
        <w:shd w:val="clear" w:color="auto" w:fill="FFFFFF"/>
        <w:spacing w:lineRule="auto" w:line="240" w:before="0" w:after="0"/>
        <w:ind w:firstLine="708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Задачи: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b/>
          <w:b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</w:rPr>
        <w:t>образовательные: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закрепить знания о твёрдых и мягких согласных звуках;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учить дифференцировать гласные – согласные, мягкие – твердые, звонкие — глухие согласные звуки: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формировать навыки звукобуквенного анализа и синтеза слов;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формировать умение делить слова на слоги;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eastAsia="Times New Roman"/>
          <w:spacing w:val="-6"/>
          <w:sz w:val="30"/>
          <w:szCs w:val="30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формировать умение читать слоги, слова.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</w:rPr>
        <w:t>развивающие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: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развивать фонематический слух,</w:t>
      </w:r>
      <w:r>
        <w:rPr>
          <w:rFonts w:eastAsia="Times New Roman" w:cs="Tahoma" w:ascii="Tahoma" w:hAnsi="Tahoma"/>
          <w:b/>
          <w:bCs/>
          <w:sz w:val="21"/>
          <w:szCs w:val="21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умение соотносить фонетический облик слова с его значением;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развивать коммуникативные навыки;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развивать мелкую моторику;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развивать психические процессы: внимание, память, мыш</w:t>
        <w:softHyphen/>
        <w:t>ление.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b/>
          <w:b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</w:rPr>
        <w:t>воспитательные: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воспитывать интерес к грамоте;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развивать командное взаимодействие.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Словарная робота: квест, артифакт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Ожидаемые результаты: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дети знают буквы русского алфавита;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различают гласные, согласные, твёрдые и мягкие согласные, звонкие и глухие 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согласные звуки;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умеют составлять слово с помощью условных обозначений букв;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соотносят звук и букву;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читают слоги, слова.</w:t>
      </w:r>
    </w:p>
    <w:p>
      <w:pPr>
        <w:pStyle w:val="Normal"/>
        <w:shd w:val="clear" w:color="auto" w:fill="FFFFFF"/>
        <w:spacing w:lineRule="auto" w:line="240" w:before="0" w:after="0"/>
        <w:ind w:firstLine="708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Форма организации: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совместная деятельность педагогов и детей (фронтальная).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 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Фронтальная логопедическая работа позволяет сфокусироваться на определенной теме, а интегрированный характер занятий органично дополняет коррекцию тех или иных компонентов.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 xml:space="preserve">Применяющие педагогические технологии: 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Квест-технология — форма взаимодействия педагогов и детей, направленная на формирование умений решать коррекционные задачи через реализацию определённого сюжета, осуществляемые через игровую и поисковую деятельность с использованием игрового пособия ТИКО конструктора «Грамматика».</w:t>
      </w:r>
    </w:p>
    <w:p>
      <w:pPr>
        <w:pStyle w:val="Normal"/>
        <w:shd w:val="clear" w:color="auto" w:fill="FFFFFF"/>
        <w:spacing w:lineRule="auto" w:line="240" w:before="0" w:after="0"/>
        <w:ind w:firstLine="708"/>
        <w:jc w:val="both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Методы и приемы: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задания творческого характера: загадки, конструирование, моделирование.</w:t>
      </w:r>
    </w:p>
    <w:p>
      <w:pPr>
        <w:pStyle w:val="Normal"/>
        <w:shd w:val="clear" w:color="auto" w:fill="FFFFFF"/>
        <w:spacing w:lineRule="auto" w:line="240" w:before="0" w:after="0"/>
        <w:ind w:firstLine="708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Оборудование: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конструктор ТИКО «Грамматика», муляж кристалла, игрушка матрешка, сундук, карточки и картинки к заданиям, подарки – снежинки с пазлами для каждого ребенка, мультимедийное оборудование.</w:t>
      </w:r>
    </w:p>
    <w:p>
      <w:pPr>
        <w:pStyle w:val="Normal"/>
        <w:shd w:val="clear" w:color="auto" w:fill="FFFFFF"/>
        <w:spacing w:lineRule="auto" w:line="240" w:before="0" w:after="0"/>
        <w:ind w:firstLine="708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Ход квест – игры.</w:t>
      </w:r>
    </w:p>
    <w:p>
      <w:pPr>
        <w:pStyle w:val="Normal"/>
        <w:shd w:val="clear" w:color="auto" w:fill="FFFFFF"/>
        <w:spacing w:lineRule="auto" w:line="240" w:before="0" w:after="0"/>
        <w:ind w:firstLine="708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Организационный момент.</w:t>
      </w:r>
    </w:p>
    <w:p>
      <w:pPr>
        <w:pStyle w:val="Normal"/>
        <w:shd w:val="clear" w:color="auto" w:fill="FFFFFF"/>
        <w:spacing w:lineRule="auto" w:line="240" w:before="0" w:after="0"/>
        <w:ind w:firstLine="708"/>
        <w:textAlignment w:val="baseline"/>
        <w:rPr/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Дети совместно с родителями под музыку входят в зал и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становятся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 полукругом перед зрителями.</w:t>
      </w:r>
    </w:p>
    <w:p>
      <w:pPr>
        <w:pStyle w:val="Normal"/>
        <w:shd w:val="clear" w:color="auto" w:fill="FFFFFF"/>
        <w:spacing w:lineRule="auto" w:line="240" w:before="0" w:after="0"/>
        <w:ind w:firstLine="708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Логопед: </w:t>
      </w:r>
    </w:p>
    <w:p>
      <w:pPr>
        <w:pStyle w:val="C15"/>
        <w:shd w:val="clear" w:color="auto" w:fill="FFFFFF"/>
        <w:spacing w:beforeAutospacing="0" w:before="280" w:after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 </w:t>
      </w:r>
      <w:r>
        <w:rPr>
          <w:rStyle w:val="C8"/>
          <w:rFonts w:eastAsia="Calibri Light"/>
          <w:color w:val="000000"/>
        </w:rPr>
        <w:t xml:space="preserve"> </w:t>
      </w:r>
      <w:r>
        <w:rPr>
          <w:sz w:val="28"/>
          <w:szCs w:val="28"/>
        </w:rPr>
        <w:t xml:space="preserve">Добрый вечер, ребята, родители, гости. Мы благодарим вас за то, что вы пришли сегодня на наше мероприятие. А </w:t>
      </w:r>
      <w:r>
        <w:rPr>
          <w:color w:val="000000"/>
          <w:sz w:val="28"/>
          <w:szCs w:val="28"/>
        </w:rPr>
        <w:t xml:space="preserve">мероприятие у нас будет необычное квест – игра. 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-Знаете, что такое квест?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(Ответы детей). (Приключенческая игра).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-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Правильно ребята,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квест – в переводе с английского —  поиск, а квест- игра – это приключенческая игра.  Это интересное приключение. В процессе квест – игры участники команды решают различные задачи, могут проводить исследования и конечно же помогают друг другу. В этой игре всегда есть задания, которые необходимо выполнить, чтобы отыскать или получить сообщение, а может быть артифакт. Ну что, будем проходить квест?</w:t>
      </w:r>
    </w:p>
    <w:p>
      <w:pPr>
        <w:pStyle w:val="Normal"/>
        <w:shd w:val="clear" w:color="auto" w:fill="FFFFFF"/>
        <w:spacing w:lineRule="atLeast" w:line="303" w:before="0" w:after="0"/>
        <w:ind w:firstLine="708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Дети: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Да!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Слайд 1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Ребята, вы не почувствовали, как будто холодом повеяло?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(Под шум завывания снежной метели входит Снежная королева.)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Слайд 2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Снежная королева: 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-Здравствуйте ребята и уважаемые родители. Я живу в далеком-далеком северном королевстве. Со своими подданными мы заботимся о том, чтобы в каждой стране на Новый год было достаточно снега. Но в один прекрасный день появился злой тролль и украл наш кристалл, с помощью которого мы делаем снежинки. Раздробил его на части и спрятал в разных местах. Только справившись со всеми заданиями Тролля, можно отыскать все его части.  Помогите нам ребята вернуть жителям королевства снежный кристалл и праздничное настроение.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Логопед: 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Ну, что ребята, вы готовы помочь Снежной королеве?</w:t>
      </w:r>
      <w:r>
        <w:rPr>
          <w:rFonts w:cs="Arial" w:ascii="Arial" w:hAnsi="Arial"/>
          <w:color w:val="000000"/>
          <w:sz w:val="21"/>
          <w:szCs w:val="21"/>
          <w:shd w:fill="FFFFFF" w:val="clear"/>
        </w:rPr>
        <w:t xml:space="preserve">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Тогда удачи всем нам!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 (Внезапно гаснет свет звучит звон стекла и угрожающий хохот. Забегает злой Тролль.)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i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Наконец-то я выбрался из этой холодной страны Снежной королевы.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(Оглядывается смотрит на всех с недоуменным взглядом.)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-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Куда это я попал? О, вы тоже здесь ваше Снежное величество? Это вы хотите вернуть всем хорошее настроение? А вот и нет! Снега –то у вас нынче не будет! Ха-ха-ха! 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Снежная королева: 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А тебе не кажется, что надо сначала поздороваться со всеми и представиться?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Ой, ой, ой! Какая важность эти ваши приветствия. Меня этому не учили. Ну, ладно, если так хотите, то здрасте! Я тот самый хитрый и злой Тролль. Я очень хорошо и надежно спрятал все части кристалла, и вы их ни за что не найдете! 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Логопед: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Уважаемый злой Тролль, ты не знаешь наших ребят. Они справятся с любыми заданиями. А еще на помощь Снежной королеве пришли и их родители. Вместе мы разгадаем все твои ребусы.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Н-н-н да? Конечно верится с трудом, ну, ладно попробуем. Для начала надо разбиться на две команды.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(Дети с родителями делятся на две команды и занимают места по обе стороны зала.)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И вот первое задание. Называется «Дружилки». Подружите картинку с первым звуком, который слышится в слове. Пожалуйста первая команда.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(Дети с родителями первой команды берут любую картинку выделяют первый звук и выбирают из ТИКО конструктора «Грамматика» нужную букву.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Аналогично со второй командой.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Варианты картинок: лиса, волк, заяц, медведь, лось, белка, еж, мышка, енот, бобр, кабан, рысь, олень, барсук, крот, хорек).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Снежная королева: 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Посмотри Тролль, все ребята и родители справились с первым заданием! Говори где спрятал первую часть кристалла?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Тролль: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 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Не так-то все просто. Надо еще и загадку мою отгадать. Там и будет спрятан первый кристалл. А отгадывать ее будут по одному представителю от команды.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(Выходят по одному ребенку от каждой команды.)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Слушайте внимательно!</w:t>
      </w:r>
      <w:bookmarkStart w:id="1" w:name="_GoBack"/>
      <w:bookmarkEnd w:id="1"/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</w:rPr>
        <w:t>У него спина большая,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</w:rPr>
        <w:t>И на ней он разрешает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</w:rPr>
        <w:t>И писать, и рисовать,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</w:rPr>
        <w:t>И лепить, и вырезать!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Дети: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 Это стол! Надо искать там, где стол!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(Дети ищут стол и находят под столом прикрепленную часть кристалла).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Слайд 3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Снежная королева: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 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Давайте складывать все части кристалла в эту корзинку.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(Достает корзинку. Дети кладут в него первую часть кристалла.) 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Ну, и ладно. Зато остальные части еще у меня! Попробуйте решить следующее задание. А называется оно «Подбери картинку к схеме». Вы должны найти картинки к каждой звуковой схеме. Пожалуйста каждая команда подходит к своему столу.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(Команды находят картинку в соответствии звуковой схеме. Варианты слов: </w:t>
      </w:r>
      <w:r>
        <w:rPr>
          <w:rFonts w:eastAsia="Times New Roman" w:cs="Times New Roman" w:ascii="Times New Roman" w:hAnsi="Times New Roman"/>
          <w:i/>
          <w:color w:val="1B1B1B"/>
          <w:sz w:val="28"/>
          <w:szCs w:val="28"/>
        </w:rPr>
        <w:t>зима, лед, санки, лыжи, снег, каток, ком, шайба).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Снежная королева: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Ну, Тролль, посмотри, как дружно справились с твоим заданием ребята и родители!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Это еще ничего не значит. Чтобы вам найти вторую часть кристалла, отгадаем сначала загадку. Вызываю следующих ребят из команд. Слушайте внимательно!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i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</w:rPr>
        <w:t>Есть спинка, а не лежит,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i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</w:rPr>
        <w:t xml:space="preserve">Четыре ноги, а не ходит, 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i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</w:rPr>
        <w:t>Сам всегда стоит,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Cs/>
          <w:color w:val="000000"/>
          <w:sz w:val="28"/>
          <w:szCs w:val="28"/>
        </w:rPr>
        <w:t>А другим сесть велит.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Дети: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 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Это стул! Надо искать там, где у нас стоят стулья.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 (Дети ищут часть кристалла под стульчиками, затем отыскав кладут его в корзинку). 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Слайд 4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Ладно, ладно...рано радуетесь. Вот третье задание самое сложное. Называется оно «Составь слово из слогов». Посмотрите здесь слоги перепутались. Ваша задача составить из них слова. Пожалуйста, каждая команда подходит к своему столу.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(Тролль раздет каждой команде готовые шаблоны слогов из ТИКО конструктора «Грамматика». Дети составляют слова. </w:t>
      </w:r>
      <w:r>
        <w:rPr>
          <w:rFonts w:eastAsia="Times New Roman" w:cs="Times New Roman" w:ascii="Times New Roman" w:hAnsi="Times New Roman"/>
          <w:i/>
          <w:sz w:val="28"/>
          <w:szCs w:val="28"/>
        </w:rPr>
        <w:t xml:space="preserve">Варианты слогов: зи-ма, сан-ки, лы-жи, мо-роз, сне-жок, суг-роб, гор-ка, пур-га). 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Снежная королева: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Молодцы ребята, вы такая дружная команда и поэтому у вас все получается! Тролль, что ты на это скажешь?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Да как же так получилось-то? Я же самые трудные слова подбирал? Ладно, но если сейчас загадку не отгадаете кристалл будет навек моим! Бегите ко мне следующие ребята с каждой команды. Слушайте внимательно, два раза повторять не буду.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Меня снаружи, изнутри</w:t>
        <w:br/>
        <w:t>Ты обязательно запри.</w:t>
        <w:br/>
        <w:t>Жить без меня нельзя, поверь.</w:t>
        <w:br/>
        <w:t>В квартире я - входная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...(Дверь.)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Дети: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color w:val="FF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Это дверь. Нужно искать за дверью.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(Дети находят часть кристалла за дверью и кладут его в корзинку). 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Слайд 5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Я конечно не ожидал, что вы мои задания, как орешки щелкать будете. Но посмотрим, как вы со следующим заданием справитесь? Итак, четвертое задание. Называется оно «Найди слова в цепочке». Каждая команда получает длинную цепочку из букв. Нужно поделить эту цепочку на слова. 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(Дети читают и отделяют получившиеся слова по очереди в каждой команде. Варианты слов: санкигоркаконькикаска; маскалыжишайбашлем).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Снежная королева: 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Здорово! Справились с заданием! А теперь надо отгадать загадку злого Тролля, и мы сможем найти еще одну часть кристалла!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uto" w:line="240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Как же, как же! Отгадаете! Прямо все такие умные! Вот сейчас и посмотрим. Вызываю еще по одному представителю с каждой команды. Слушайте.   </w:t>
      </w:r>
    </w:p>
    <w:p>
      <w:pPr>
        <w:pStyle w:val="Normal"/>
        <w:shd w:val="clear" w:color="auto" w:fill="FFFFFF"/>
        <w:spacing w:lineRule="auto" w:line="240" w:before="0" w:after="0"/>
        <w:jc w:val="left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Много клавиш белых, чёрных.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Пальцев быстрых и проворных.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А внизу там есть педали.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Инструмент вы тот видали.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Учит пьесу наша Зина,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И звучит вновь?...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(Пианино).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Дети: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 Это пианино! Надо искать где стоит пианино.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(Дети находят очередную часть кристалла и помещают ее в корзинку).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Слайд 6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Тролль: 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Ай-ай-ай! Кристаллы то мои убывают! Надо что-то делать!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Снежная королева: 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Ты Тролль пока думай, а я ребятам предлагаю немного отдохнуть. 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Физминутка: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Снежная королева: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  <w:t>— Смотрите на меня и повторяйте движения за мной:</w:t>
        <w:br/>
        <w:t xml:space="preserve">Ветер подул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(губы в трубочку — дуем)</w:t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Снежинки закружились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(бег вокруг себя)</w:t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Ежик уснул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(садятся на корточки, руками обхватывают колени)</w:t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Озеро замерзло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(стоят руки в стороны)</w:t>
        <w:br/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Метель метет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(круговые движения руками)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—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Запомнили? А теперь я говорю, а вы показываете…</w:t>
        <w:br/>
        <w:t>Ветер подул, ежик уснул и т.д.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Тролль: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br/>
        <w:t xml:space="preserve">- Я приготовил для вас очень, очень, очень сложное задание!  С ним справятся только внимательные ребята. Оно называется «Юный шифровальщик». Каждый получит конверт с шифровкой. Вы должны последовательно соединить буквы и прочитать слово.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(Родители могут помочь тем детям, которые затрудняется. Варианты слов: снег, зима, ком, стужа, холод, пурга, горка, санки). 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Снежная королева: </w:t>
      </w:r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Айда молодцы! Справились с заданием! Где же Тролль? Говори, куда спрятал пятую часть кристалла?</w:t>
      </w:r>
    </w:p>
    <w:p>
      <w:pPr>
        <w:pStyle w:val="Normal"/>
        <w:shd w:val="clear" w:color="auto" w:fill="FFFFFF"/>
        <w:spacing w:lineRule="auto" w:line="240" w:before="0" w:after="0"/>
        <w:rPr/>
      </w:pPr>
      <w:bookmarkStart w:id="2" w:name="__DdeLink__548_2194818612"/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Тролль: </w:t>
      </w:r>
      <w:bookmarkEnd w:id="2"/>
    </w:p>
    <w:p>
      <w:pPr>
        <w:pStyle w:val="Normal"/>
        <w:shd w:val="clear" w:color="auto" w:fill="FFFFFF"/>
        <w:spacing w:lineRule="auto" w:line="240" w:before="0" w:after="0"/>
        <w:jc w:val="both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Что-то я начинаю терять свою волшебную магию. Какие умные и находчивые ребята! Подходите ко мне, кто еще не отгадывал загадки? Слушайте. 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Это нечто шведское,</w:t>
        <w:br/>
        <w:t>У стены стоит.</w:t>
        <w:br/>
        <w:t>По ней полазать каждый,</w:t>
        <w:br/>
        <w:t xml:space="preserve">В спортзале норовит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(шведская стенка).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Дети: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color w:val="FF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Это шведская стенка! Нужно искать там.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(Дети находят пятую часть кристалла за шведской стенкой и кладут его в корзинку). 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Слайд 7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color w:val="000000" w:themeColor="text1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 xml:space="preserve">Тролль: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i/>
          <w:i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Что же мне делать? Неужели мне придется распрощаться с кристаллом? Осталось последнее испытание! Оно называется «Составь слово». Каждая команда получает по две картинки. Ваша задача –  сделать звуковой анализ этих слов.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(Варианты слов для детей: шапка, шарф, кофта, шуба. Для родителей: валенки, куртка, варежки, пальто)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Cs/>
          <w:color w:val="000000" w:themeColor="text1"/>
          <w:sz w:val="28"/>
          <w:szCs w:val="28"/>
        </w:rPr>
        <w:t>- Все</w:t>
      </w:r>
      <w:r>
        <w:rPr>
          <w:rFonts w:eastAsia="Times New Roman" w:cs="Times New Roman" w:ascii="Times New Roman" w:hAnsi="Times New Roman"/>
          <w:bCs/>
          <w:color w:val="000000"/>
          <w:sz w:val="28"/>
          <w:szCs w:val="28"/>
        </w:rPr>
        <w:t xml:space="preserve"> чары мои закончились. Я теряю силу и магию. Осталась надежда на загадку. Может ребята не отгадают ее? Вызываю теперь родителей, а то дети какие-то умные пошли. Итак, слушаем внимательно. А детям не подсказывать!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Деревянный ящик крепкий,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Он таит в себе секреты.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И кристалл найдете тут,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Называется…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(сундук).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Слайд 8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>Родители: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Сундук! Нужно искать в сундуке!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(Родители находят сундук и вместе с детьми соединяют все части кристалла.)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Слайд 9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/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</w:rPr>
        <w:t xml:space="preserve">Снежная королева: 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 Вы просто молодцы, нашли все части кристалла, выполнили все задания. Злой Тролль конечно этого не ожидал. Теперь будет много снега и все смогут весело встретить Новый год! Осталось только увезти поскорее Снежный кристалл в мою страну, чтобы мои подданные как можно быстрее взялись за работу.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8"/>
          <w:szCs w:val="28"/>
        </w:rPr>
      </w:pPr>
      <w:r>
        <w:rPr/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/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Хорошо, хорошо я тоже хочу встретить Новый год с веселым настроением. И вы ребята помогли мне стать добрым. Простите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меня, пожалуйста,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я обязательно научусь делать добрые дела.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 xml:space="preserve">Снежная королева: 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- Вот и хорошо Тролль. А теперь я предлагаю ребятам оценить самих себя. Посмотрите у нас здесь есть зимнее дерево. Давайте его украсим снежинками. Если у вас все получилось и было хорошее настроение, возьмите голубые снежинки. Если было немного сложно, то возьмите белые снежинки. Если совсем не понравилось, возьмите серые снежинки. Какую снежинку выбрали прикрепляете к нашему дереву.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(У детей уточняется, почему выбрали ту или иную снежинку.) </w:t>
      </w:r>
    </w:p>
    <w:p>
      <w:pPr>
        <w:pStyle w:val="Normal"/>
        <w:shd w:val="clear" w:color="auto" w:fill="FFFFFF"/>
        <w:spacing w:lineRule="atLeast" w:line="303" w:before="0" w:after="0"/>
        <w:jc w:val="both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 xml:space="preserve">- </w:t>
      </w: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Посмотрите какое красивое получилось у нас зимнее дерево. Просто чудо! Ребята, а теперь мы с Троллем хотим вас отблагодарить за ваши ум, смелость и находчивость. Возьмите на память вот эти снежинки. Они не простые, а с интересными пазлами. </w:t>
      </w: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(Раздает детям подарки.)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b/>
          <w:b/>
          <w:bCs/>
          <w:color w:val="000000" w:themeColor="text1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 w:themeColor="text1"/>
          <w:sz w:val="28"/>
          <w:szCs w:val="28"/>
        </w:rPr>
        <w:t>Тролль: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- Молодцы! Какие вы смышленые! Браво! А нам пришла пора прощаться. До новых встреч ребята!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  <w:r>
        <w:br w:type="page"/>
      </w:r>
    </w:p>
    <w:p>
      <w:pPr>
        <w:pStyle w:val="Normal"/>
        <w:shd w:val="clear" w:color="auto" w:fill="FFFFFF"/>
        <w:spacing w:lineRule="atLeast" w:line="303" w:before="0" w:after="0"/>
        <w:jc w:val="right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Приложение 1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Презентация к занятию «В поисках кристалла».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>Ссылка:</w:t>
      </w:r>
    </w:p>
    <w:p>
      <w:pPr>
        <w:pStyle w:val="Normal"/>
        <w:spacing w:lineRule="auto" w:line="240" w:before="0" w:after="0"/>
        <w:rPr/>
      </w:pPr>
      <w:hyperlink r:id="rId4">
        <w:r>
          <w:rPr>
            <w:rStyle w:val="ListLabel36"/>
            <w:rFonts w:eastAsia="Times New Roman" w:cs="Times New Roman" w:ascii="Times New Roman" w:hAnsi="Times New Roman"/>
            <w:color w:val="000000"/>
            <w:sz w:val="28"/>
            <w:szCs w:val="28"/>
          </w:rPr>
          <w:t xml:space="preserve"> </w:t>
        </w:r>
      </w:hyperlink>
    </w:p>
    <w:p>
      <w:pPr>
        <w:pStyle w:val="Normal"/>
        <w:shd w:val="clear" w:color="auto" w:fill="FFFFFF"/>
        <w:spacing w:lineRule="atLeast" w:line="303" w:before="0" w:after="0"/>
        <w:jc w:val="right"/>
        <w:textAlignment w:val="baseline"/>
        <w:rPr/>
      </w:pPr>
      <w:hyperlink r:id="rId5">
        <w:r>
          <w:rPr>
            <w:rStyle w:val="Style15"/>
            <w:rFonts w:eastAsia="Times New Roman" w:cs="Times New Roman" w:ascii="Times New Roman" w:hAnsi="Times New Roman"/>
            <w:i/>
            <w:sz w:val="28"/>
            <w:szCs w:val="28"/>
          </w:rPr>
          <w:t>https://docs.google.com/presentation/d/1T3acr1RczpXBRv4hbrhONFOEXxc6jxw0/edit?usp=drive_link&amp;ouid=114194861003354122962&amp;rtpof=true&amp;sd=true</w:t>
        </w:r>
      </w:hyperlink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Приложение 2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/>
        <w:drawing>
          <wp:inline distT="0" distB="0" distL="0" distR="0">
            <wp:extent cx="6645910" cy="8860155"/>
            <wp:effectExtent l="0" t="0" r="0" b="0"/>
            <wp:docPr id="1" name="Рисунок 1" descr="D:\все документы по ФГОС\документы 2026г\квест Снежная королева\2ceb954dd3d01c3df080d66fb1707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все документы по ФГОС\документы 2026г\квест Снежная королева\2ceb954dd3d01c3df080d66fb1707cd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</w:r>
      <w:r>
        <w:br w:type="page"/>
      </w:r>
    </w:p>
    <w:p>
      <w:pPr>
        <w:pStyle w:val="Normal"/>
        <w:shd w:val="clear" w:color="auto" w:fill="FFFFFF"/>
        <w:spacing w:lineRule="atLeast" w:line="303" w:before="0" w:after="0"/>
        <w:jc w:val="right"/>
        <w:textAlignment w:val="baseline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Приложение 3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color w:val="000000"/>
          <w:sz w:val="28"/>
          <w:szCs w:val="28"/>
        </w:rPr>
        <w:t xml:space="preserve">Фон </w:t>
      </w:r>
    </w:p>
    <w:p>
      <w:pPr>
        <w:pStyle w:val="Normal"/>
        <w:shd w:val="clear" w:color="auto" w:fill="FFFFFF"/>
        <w:spacing w:lineRule="atLeast" w:line="303" w:before="0" w:after="0"/>
        <w:textAlignment w:val="baseline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>
                <wp:extent cx="9044940" cy="6032500"/>
                <wp:effectExtent l="1270" t="0" r="7620" b="7620"/>
                <wp:docPr id="2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 rot="5400000">
                          <a:off x="0" y="0"/>
                          <a:ext cx="9044280" cy="6031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style="position:absolute;margin-left:-118.55pt;margin-top:-593.6pt;width:712.1pt;height:474.9pt;rotation:90;mso-position-vertical:top" type="shapetype_75">
                <v:imagedata r:id="rId7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right"/>
        <w:rPr>
          <w:rFonts w:ascii="Times New Roman" w:hAnsi="Times New Roman" w:eastAsia="Times New Roman" w:cs="Times New Roman"/>
          <w:i/>
          <w:i/>
          <w:color w:val="000000"/>
          <w:sz w:val="28"/>
          <w:szCs w:val="28"/>
        </w:rPr>
      </w:pPr>
      <w:r>
        <w:rPr>
          <w:rFonts w:eastAsia="Times New Roman" w:cs="Times New Roman" w:ascii="Times New Roman" w:hAnsi="Times New Roman"/>
          <w:i/>
          <w:color w:val="000000"/>
          <w:sz w:val="28"/>
          <w:szCs w:val="28"/>
        </w:rPr>
        <w:t>Приложение 4</w:t>
      </w:r>
    </w:p>
    <w:p>
      <w:pPr>
        <w:pStyle w:val="Normal"/>
        <w:jc w:val="right"/>
        <w:rPr/>
      </w:pPr>
      <w:r>
        <w:rPr/>
      </w:r>
    </w:p>
    <w:p>
      <w:pPr>
        <w:pStyle w:val="Normal"/>
        <w:jc w:val="right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5" wp14:anchorId="001FF9AE">
                <wp:simplePos x="0" y="0"/>
                <wp:positionH relativeFrom="margin">
                  <wp:posOffset>-1308735</wp:posOffset>
                </wp:positionH>
                <wp:positionV relativeFrom="paragraph">
                  <wp:posOffset>1123315</wp:posOffset>
                </wp:positionV>
                <wp:extent cx="8783320" cy="6082665"/>
                <wp:effectExtent l="0" t="2222" r="0" b="0"/>
                <wp:wrapSquare wrapText="bothSides"/>
                <wp:docPr id="3" name="Рисунок 3" descr="D:\все документы по ФГОС\документы 2026г\квест Снежная королева\картинки ко второму заданию\Презентация Microsoft PowerPoint\Презентация Microsoft PowerPoint_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3" descr="D:\все документы по ФГОС\документы 2026г\квест Снежная королева\картинки ко второму заданию\Презентация Microsoft PowerPoint\Презентация Microsoft PowerPoint_1.jpg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5400000">
                          <a:off x="0" y="0"/>
                          <a:ext cx="8782560" cy="6082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" stroked="f" style="position:absolute;margin-left:-103.05pt;margin-top:88.45pt;width:691.5pt;height:478.85pt;rotation:90;mso-position-horizontal-relative:margin" wp14:anchorId="001FF9AE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</w:r>
      <w:r>
        <w:br w:type="page"/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i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mc:AlternateContent>
          <mc:Choice Requires="wps">
            <w:drawing>
              <wp:anchor behindDoc="0" distT="317" distB="318" distL="114300" distR="113982" simplePos="0" locked="0" layoutInCell="1" allowOverlap="1" relativeHeight="8" wp14:anchorId="32E2F81A">
                <wp:simplePos x="0" y="0"/>
                <wp:positionH relativeFrom="column">
                  <wp:posOffset>-1364615</wp:posOffset>
                </wp:positionH>
                <wp:positionV relativeFrom="paragraph">
                  <wp:posOffset>1508760</wp:posOffset>
                </wp:positionV>
                <wp:extent cx="9274810" cy="6423025"/>
                <wp:effectExtent l="0" t="2858" r="953" b="952"/>
                <wp:wrapSquare wrapText="bothSides"/>
                <wp:docPr id="4" name="Рисунок 8" descr="D:\все документы по ФГОС\документы 2026г\квест Снежная королева\снежинки\Slide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8" descr="D:\все документы по ФГОС\документы 2026г\квест Снежная королева\снежинки\Slide2.JPG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 rot="5400000">
                          <a:off x="0" y="0"/>
                          <a:ext cx="9274320" cy="642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8" stroked="f" style="position:absolute;margin-left:-107.45pt;margin-top:118.8pt;width:730.2pt;height:505.65pt;rotation:90" wp14:anchorId="32E2F81A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br w:type="page"/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i/>
          <w:i/>
          <w:sz w:val="24"/>
          <w:szCs w:val="24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 wp14:anchorId="1E714F10">
                <wp:simplePos x="0" y="0"/>
                <wp:positionH relativeFrom="margin">
                  <wp:posOffset>-981075</wp:posOffset>
                </wp:positionH>
                <wp:positionV relativeFrom="paragraph">
                  <wp:posOffset>1849755</wp:posOffset>
                </wp:positionV>
                <wp:extent cx="9352280" cy="6497320"/>
                <wp:effectExtent l="0" t="1270" r="1905" b="1905"/>
                <wp:wrapSquare wrapText="bothSides"/>
                <wp:docPr id="5" name="Рисунок 5" descr="D:\все документы по ФГОС\документы 2026г\квест Снежная королева\картинки ко второму заданию\Презентация Microsoft PowerPoint\Презентация Microsoft PowerPoint_3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5" descr="D:\все документы по ФГОС\документы 2026г\квест Снежная королева\картинки ко второму заданию\Презентация Microsoft PowerPoint\Презентация Microsoft PowerPoint_3.jpg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 rot="5400000">
                          <a:off x="0" y="0"/>
                          <a:ext cx="9351720" cy="649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5" stroked="f" style="position:absolute;margin-left:-77.25pt;margin-top:145.65pt;width:736.3pt;height:511.5pt;rotation:90;mso-position-horizontal-relative:margin" wp14:anchorId="1E714F10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i/>
          <w:sz w:val="24"/>
          <w:szCs w:val="24"/>
        </w:rPr>
        <w:t>Приложение 5</w:t>
      </w:r>
    </w:p>
    <w:p>
      <w:pPr>
        <w:pStyle w:val="Normal"/>
        <w:jc w:val="center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 wp14:anchorId="1A99716E">
                <wp:simplePos x="0" y="0"/>
                <wp:positionH relativeFrom="margin">
                  <wp:posOffset>-1330325</wp:posOffset>
                </wp:positionH>
                <wp:positionV relativeFrom="paragraph">
                  <wp:posOffset>1532255</wp:posOffset>
                </wp:positionV>
                <wp:extent cx="9393555" cy="6527165"/>
                <wp:effectExtent l="4445" t="0" r="4445" b="4445"/>
                <wp:wrapSquare wrapText="bothSides"/>
                <wp:docPr id="6" name="Рисунок 6" descr="D:\все документы по ФГОС\документы 2026г\квест Снежная королева\картинки ко второму заданию\Презентация Microsoft PowerPoint\Презентация Microsoft PowerPoint_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6" descr="D:\все документы по ФГОС\документы 2026г\квест Снежная королева\картинки ко второму заданию\Презентация Microsoft PowerPoint\Презентация Microsoft PowerPoint_4.jpg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 rot="5400000">
                          <a:off x="0" y="0"/>
                          <a:ext cx="9392760" cy="6526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6" stroked="f" style="position:absolute;margin-left:-104.75pt;margin-top:120.65pt;width:739.55pt;height:513.85pt;rotation:90;mso-position-horizontal-relative:margin" wp14:anchorId="1A99716E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  <mc:AlternateContent>
          <mc:Choice Requires="wps">
            <w:drawing>
              <wp:anchor behindDoc="0" distT="317" distB="0" distL="114300" distR="114300" simplePos="0" locked="0" layoutInCell="1" allowOverlap="1" relativeHeight="4" wp14:anchorId="45811060">
                <wp:simplePos x="0" y="0"/>
                <wp:positionH relativeFrom="margin">
                  <wp:posOffset>-1323975</wp:posOffset>
                </wp:positionH>
                <wp:positionV relativeFrom="paragraph">
                  <wp:posOffset>1433830</wp:posOffset>
                </wp:positionV>
                <wp:extent cx="9342755" cy="6490970"/>
                <wp:effectExtent l="0" t="2858" r="0" b="0"/>
                <wp:wrapSquare wrapText="bothSides"/>
                <wp:docPr id="7" name="Рисунок 7" descr="D:\все документы по ФГОС\документы 2026г\квест Снежная королева\картинки ко второму заданию\Презентация Microsoft PowerPoint\Презентация Microsoft PowerPoint_5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7" descr="D:\все документы по ФГОС\документы 2026г\квест Снежная королева\картинки ко второму заданию\Презентация Microsoft PowerPoint\Презентация Microsoft PowerPoint_5.jpg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 rot="5400000">
                          <a:off x="0" y="0"/>
                          <a:ext cx="9342000" cy="6490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7" stroked="f" style="position:absolute;margin-left:-104.25pt;margin-top:112.9pt;width:735.55pt;height:511pt;rotation:90;mso-position-horizontal-relative:margin" wp14:anchorId="45811060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before="0" w:after="200"/>
        <w:jc w:val="center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-1551305</wp:posOffset>
                </wp:positionH>
                <wp:positionV relativeFrom="paragraph">
                  <wp:posOffset>1583055</wp:posOffset>
                </wp:positionV>
                <wp:extent cx="9562465" cy="6420485"/>
                <wp:effectExtent l="8890" t="0" r="0" b="0"/>
                <wp:wrapSquare wrapText="bothSides"/>
                <wp:docPr id="8" name="Рисунок 9" descr="D:\все документы по ФГОС\документы 2026г\квест Снежная королева\картинки ко второму заданию\Презентация Microsoft PowerPoint\Презентация Microsoft PowerPoint_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9" descr="D:\все документы по ФГОС\документы 2026г\квест Снежная королева\картинки ко второму заданию\Презентация Microsoft PowerPoint\Презентация Microsoft PowerPoint_4.jpg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00000">
                          <a:off x="0" y="0"/>
                          <a:ext cx="9561960" cy="64198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9" stroked="f" style="position:absolute;margin-left:-122.15pt;margin-top:124.65pt;width:752.85pt;height:505.45pt;rotation:90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alibri Light">
    <w:charset w:val="cc"/>
    <w:family w:val="roman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56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ru-RU" w:eastAsia="ru-RU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 Знак"/>
    <w:basedOn w:val="DefaultParagraphFont"/>
    <w:uiPriority w:val="1"/>
    <w:qFormat/>
    <w:rsid w:val="001845df"/>
    <w:rPr>
      <w:rFonts w:ascii="Calibri Light" w:hAnsi="Calibri Light" w:eastAsia="Calibri Light" w:cs="Calibri Light"/>
      <w:sz w:val="28"/>
      <w:szCs w:val="28"/>
      <w:lang w:eastAsia="en-US"/>
    </w:rPr>
  </w:style>
  <w:style w:type="character" w:styleId="C8" w:customStyle="1">
    <w:name w:val="c8"/>
    <w:basedOn w:val="DefaultParagraphFont"/>
    <w:qFormat/>
    <w:rsid w:val="00446c82"/>
    <w:rPr/>
  </w:style>
  <w:style w:type="character" w:styleId="C4" w:customStyle="1">
    <w:name w:val="c4"/>
    <w:basedOn w:val="DefaultParagraphFont"/>
    <w:qFormat/>
    <w:rsid w:val="00446c82"/>
    <w:rPr/>
  </w:style>
  <w:style w:type="character" w:styleId="ListLabel1" w:customStyle="1">
    <w:name w:val="ListLabel 1"/>
    <w:qFormat/>
    <w:rPr>
      <w:sz w:val="20"/>
    </w:rPr>
  </w:style>
  <w:style w:type="character" w:styleId="ListLabel2" w:customStyle="1">
    <w:name w:val="ListLabel 2"/>
    <w:qFormat/>
    <w:rPr>
      <w:sz w:val="20"/>
    </w:rPr>
  </w:style>
  <w:style w:type="character" w:styleId="ListLabel3" w:customStyle="1">
    <w:name w:val="ListLabel 3"/>
    <w:qFormat/>
    <w:rPr>
      <w:sz w:val="20"/>
    </w:rPr>
  </w:style>
  <w:style w:type="character" w:styleId="ListLabel4" w:customStyle="1">
    <w:name w:val="ListLabel 4"/>
    <w:qFormat/>
    <w:rPr>
      <w:sz w:val="20"/>
    </w:rPr>
  </w:style>
  <w:style w:type="character" w:styleId="ListLabel5" w:customStyle="1">
    <w:name w:val="ListLabel 5"/>
    <w:qFormat/>
    <w:rPr>
      <w:sz w:val="20"/>
    </w:rPr>
  </w:style>
  <w:style w:type="character" w:styleId="ListLabel6" w:customStyle="1">
    <w:name w:val="ListLabel 6"/>
    <w:qFormat/>
    <w:rPr>
      <w:sz w:val="20"/>
    </w:rPr>
  </w:style>
  <w:style w:type="character" w:styleId="ListLabel7" w:customStyle="1">
    <w:name w:val="ListLabel 7"/>
    <w:qFormat/>
    <w:rPr>
      <w:sz w:val="20"/>
    </w:rPr>
  </w:style>
  <w:style w:type="character" w:styleId="ListLabel8" w:customStyle="1">
    <w:name w:val="ListLabel 8"/>
    <w:qFormat/>
    <w:rPr>
      <w:sz w:val="20"/>
    </w:rPr>
  </w:style>
  <w:style w:type="character" w:styleId="ListLabel9" w:customStyle="1">
    <w:name w:val="ListLabel 9"/>
    <w:qFormat/>
    <w:rPr>
      <w:sz w:val="20"/>
    </w:rPr>
  </w:style>
  <w:style w:type="character" w:styleId="ListLabel10" w:customStyle="1">
    <w:name w:val="ListLabel 10"/>
    <w:qFormat/>
    <w:rPr>
      <w:sz w:val="20"/>
    </w:rPr>
  </w:style>
  <w:style w:type="character" w:styleId="ListLabel11" w:customStyle="1">
    <w:name w:val="ListLabel 11"/>
    <w:qFormat/>
    <w:rPr>
      <w:sz w:val="20"/>
    </w:rPr>
  </w:style>
  <w:style w:type="character" w:styleId="ListLabel12" w:customStyle="1">
    <w:name w:val="ListLabel 12"/>
    <w:qFormat/>
    <w:rPr>
      <w:sz w:val="20"/>
    </w:rPr>
  </w:style>
  <w:style w:type="character" w:styleId="ListLabel13" w:customStyle="1">
    <w:name w:val="ListLabel 13"/>
    <w:qFormat/>
    <w:rPr>
      <w:sz w:val="20"/>
    </w:rPr>
  </w:style>
  <w:style w:type="character" w:styleId="ListLabel14" w:customStyle="1">
    <w:name w:val="ListLabel 14"/>
    <w:qFormat/>
    <w:rPr>
      <w:sz w:val="20"/>
    </w:rPr>
  </w:style>
  <w:style w:type="character" w:styleId="ListLabel15" w:customStyle="1">
    <w:name w:val="ListLabel 15"/>
    <w:qFormat/>
    <w:rPr>
      <w:sz w:val="20"/>
    </w:rPr>
  </w:style>
  <w:style w:type="character" w:styleId="ListLabel16" w:customStyle="1">
    <w:name w:val="ListLabel 16"/>
    <w:qFormat/>
    <w:rPr>
      <w:sz w:val="20"/>
    </w:rPr>
  </w:style>
  <w:style w:type="character" w:styleId="ListLabel17" w:customStyle="1">
    <w:name w:val="ListLabel 17"/>
    <w:qFormat/>
    <w:rPr>
      <w:sz w:val="20"/>
    </w:rPr>
  </w:style>
  <w:style w:type="character" w:styleId="ListLabel18" w:customStyle="1">
    <w:name w:val="ListLabel 18"/>
    <w:qFormat/>
    <w:rPr>
      <w:sz w:val="20"/>
    </w:rPr>
  </w:style>
  <w:style w:type="character" w:styleId="ListLabel19" w:customStyle="1">
    <w:name w:val="ListLabel 19"/>
    <w:qFormat/>
    <w:rPr>
      <w:rFonts w:ascii="Times New Roman" w:hAnsi="Times New Roman" w:eastAsia="Times New Roman" w:cs="Times New Roman"/>
      <w:b/>
      <w:color w:val="000000"/>
      <w:sz w:val="28"/>
      <w:szCs w:val="28"/>
    </w:rPr>
  </w:style>
  <w:style w:type="character" w:styleId="Style15" w:customStyle="1">
    <w:name w:val="Интернет-ссылка"/>
    <w:basedOn w:val="DefaultParagraphFont"/>
    <w:uiPriority w:val="99"/>
    <w:unhideWhenUsed/>
    <w:rsid w:val="00dc2fb3"/>
    <w:rPr>
      <w:color w:val="0000FF"/>
      <w:u w:val="single"/>
    </w:rPr>
  </w:style>
  <w:style w:type="character" w:styleId="Style16" w:customStyle="1">
    <w:name w:val="Маркеры списка"/>
    <w:qFormat/>
    <w:rPr>
      <w:rFonts w:ascii="OpenSymbol" w:hAnsi="OpenSymbol" w:eastAsia="OpenSymbol" w:cs="OpenSymbol"/>
    </w:rPr>
  </w:style>
  <w:style w:type="character" w:styleId="Strong">
    <w:name w:val="Strong"/>
    <w:basedOn w:val="DefaultParagraphFont"/>
    <w:uiPriority w:val="22"/>
    <w:qFormat/>
    <w:rsid w:val="00dc2fb3"/>
    <w:rPr>
      <w:b/>
      <w:bCs/>
    </w:rPr>
  </w:style>
  <w:style w:type="character" w:styleId="Style17" w:customStyle="1">
    <w:name w:val="Текст выноски Знак"/>
    <w:basedOn w:val="DefaultParagraphFont"/>
    <w:uiPriority w:val="99"/>
    <w:semiHidden/>
    <w:qFormat/>
    <w:rsid w:val="00325382"/>
    <w:rPr>
      <w:rFonts w:ascii="Segoe UI" w:hAnsi="Segoe UI" w:cs="Segoe UI"/>
      <w:sz w:val="18"/>
      <w:szCs w:val="18"/>
    </w:rPr>
  </w:style>
  <w:style w:type="character" w:styleId="ListLabel20" w:customStyle="1">
    <w:name w:val="ListLabel 20"/>
    <w:qFormat/>
    <w:rPr>
      <w:rFonts w:cs="Arial"/>
    </w:rPr>
  </w:style>
  <w:style w:type="character" w:styleId="ListLabel21" w:customStyle="1">
    <w:name w:val="ListLabel 21"/>
    <w:qFormat/>
    <w:rPr>
      <w:rFonts w:cs="Arial"/>
    </w:rPr>
  </w:style>
  <w:style w:type="character" w:styleId="ListLabel22" w:customStyle="1">
    <w:name w:val="ListLabel 22"/>
    <w:qFormat/>
    <w:rPr>
      <w:rFonts w:cs="Arial"/>
    </w:rPr>
  </w:style>
  <w:style w:type="character" w:styleId="ListLabel23" w:customStyle="1">
    <w:name w:val="ListLabel 23"/>
    <w:qFormat/>
    <w:rPr>
      <w:rFonts w:cs="Arial"/>
    </w:rPr>
  </w:style>
  <w:style w:type="character" w:styleId="ListLabel24" w:customStyle="1">
    <w:name w:val="ListLabel 24"/>
    <w:qFormat/>
    <w:rPr>
      <w:sz w:val="20"/>
    </w:rPr>
  </w:style>
  <w:style w:type="character" w:styleId="ListLabel25" w:customStyle="1">
    <w:name w:val="ListLabel 25"/>
    <w:qFormat/>
    <w:rPr>
      <w:sz w:val="20"/>
    </w:rPr>
  </w:style>
  <w:style w:type="character" w:styleId="ListLabel26" w:customStyle="1">
    <w:name w:val="ListLabel 26"/>
    <w:qFormat/>
    <w:rPr>
      <w:sz w:val="20"/>
    </w:rPr>
  </w:style>
  <w:style w:type="character" w:styleId="ListLabel27" w:customStyle="1">
    <w:name w:val="ListLabel 27"/>
    <w:qFormat/>
    <w:rPr>
      <w:sz w:val="20"/>
    </w:rPr>
  </w:style>
  <w:style w:type="character" w:styleId="ListLabel28" w:customStyle="1">
    <w:name w:val="ListLabel 28"/>
    <w:qFormat/>
    <w:rPr>
      <w:sz w:val="20"/>
    </w:rPr>
  </w:style>
  <w:style w:type="character" w:styleId="ListLabel29" w:customStyle="1">
    <w:name w:val="ListLabel 29"/>
    <w:qFormat/>
    <w:rPr>
      <w:sz w:val="20"/>
    </w:rPr>
  </w:style>
  <w:style w:type="character" w:styleId="ListLabel30" w:customStyle="1">
    <w:name w:val="ListLabel 30"/>
    <w:qFormat/>
    <w:rPr>
      <w:sz w:val="20"/>
    </w:rPr>
  </w:style>
  <w:style w:type="character" w:styleId="ListLabel31" w:customStyle="1">
    <w:name w:val="ListLabel 31"/>
    <w:qFormat/>
    <w:rPr>
      <w:sz w:val="20"/>
    </w:rPr>
  </w:style>
  <w:style w:type="character" w:styleId="ListLabel32" w:customStyle="1">
    <w:name w:val="ListLabel 32"/>
    <w:qFormat/>
    <w:rPr>
      <w:sz w:val="20"/>
    </w:rPr>
  </w:style>
  <w:style w:type="character" w:styleId="ListLabel33" w:customStyle="1">
    <w:name w:val="ListLabel 33"/>
    <w:qFormat/>
    <w:rPr>
      <w:rFonts w:eastAsia="" w:eastAsiaTheme="minorEastAsia"/>
      <w:sz w:val="48"/>
      <w:szCs w:val="48"/>
    </w:rPr>
  </w:style>
  <w:style w:type="character" w:styleId="ListLabel34" w:customStyle="1">
    <w:name w:val="ListLabel 34"/>
    <w:qFormat/>
    <w:rPr>
      <w:rFonts w:ascii="Times New Roman" w:hAnsi="Times New Roman" w:eastAsia="Times New Roman" w:cs="Times New Roman"/>
      <w:sz w:val="28"/>
      <w:szCs w:val="28"/>
    </w:rPr>
  </w:style>
  <w:style w:type="character" w:styleId="ListLabel35">
    <w:name w:val="ListLabel 35"/>
    <w:qFormat/>
    <w:rPr>
      <w:rFonts w:eastAsia="" w:eastAsiaTheme="minorEastAsia"/>
      <w:sz w:val="48"/>
      <w:szCs w:val="48"/>
    </w:rPr>
  </w:style>
  <w:style w:type="character" w:styleId="ListLabel36">
    <w:name w:val="ListLabel 36"/>
    <w:qFormat/>
    <w:rPr>
      <w:rFonts w:ascii="Times New Roman" w:hAnsi="Times New Roman" w:eastAsia="Times New Roman" w:cs="Times New Roman"/>
      <w:color w:val="000000"/>
      <w:sz w:val="28"/>
      <w:szCs w:val="28"/>
    </w:rPr>
  </w:style>
  <w:style w:type="character" w:styleId="ListLabel37">
    <w:name w:val="ListLabel 37"/>
    <w:qFormat/>
    <w:rPr>
      <w:rFonts w:ascii="Times New Roman" w:hAnsi="Times New Roman" w:eastAsia="Times New Roman" w:cs="Times New Roman"/>
      <w:i/>
      <w:sz w:val="28"/>
      <w:szCs w:val="28"/>
    </w:rPr>
  </w:style>
  <w:style w:type="character" w:styleId="ListLabel38">
    <w:name w:val="ListLabel 38"/>
    <w:qFormat/>
    <w:rPr>
      <w:rFonts w:eastAsia="" w:eastAsiaTheme="minorEastAsia"/>
      <w:sz w:val="48"/>
      <w:szCs w:val="48"/>
    </w:rPr>
  </w:style>
  <w:style w:type="character" w:styleId="ListLabel39">
    <w:name w:val="ListLabel 39"/>
    <w:qFormat/>
    <w:rPr>
      <w:rFonts w:ascii="Times New Roman" w:hAnsi="Times New Roman" w:eastAsia="Times New Roman" w:cs="Times New Roman"/>
      <w:color w:val="000000"/>
      <w:sz w:val="28"/>
      <w:szCs w:val="28"/>
    </w:rPr>
  </w:style>
  <w:style w:type="character" w:styleId="ListLabel40">
    <w:name w:val="ListLabel 40"/>
    <w:qFormat/>
    <w:rPr>
      <w:rFonts w:ascii="Times New Roman" w:hAnsi="Times New Roman" w:eastAsia="Times New Roman" w:cs="Times New Roman"/>
      <w:i/>
      <w:sz w:val="28"/>
      <w:szCs w:val="28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9">
    <w:name w:val="Body Text"/>
    <w:basedOn w:val="Normal"/>
    <w:uiPriority w:val="1"/>
    <w:qFormat/>
    <w:rsid w:val="001845df"/>
    <w:pPr>
      <w:widowControl w:val="false"/>
      <w:spacing w:lineRule="auto" w:line="240" w:before="0" w:after="0"/>
    </w:pPr>
    <w:rPr>
      <w:rFonts w:ascii="Calibri Light" w:hAnsi="Calibri Light" w:eastAsia="Calibri Light" w:cs="Calibri Light"/>
      <w:sz w:val="28"/>
      <w:szCs w:val="28"/>
      <w:lang w:eastAsia="en-US"/>
    </w:rPr>
  </w:style>
  <w:style w:type="paragraph" w:styleId="Style20">
    <w:name w:val="List"/>
    <w:basedOn w:val="Style19"/>
    <w:pPr/>
    <w:rPr>
      <w:rFonts w:cs="Ari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"/>
    </w:rPr>
  </w:style>
  <w:style w:type="paragraph" w:styleId="Style23">
    <w:name w:val="Title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c646e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15" w:customStyle="1">
    <w:name w:val="c15"/>
    <w:basedOn w:val="Normal"/>
    <w:qFormat/>
    <w:rsid w:val="00446c8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13" w:customStyle="1">
    <w:name w:val="c13"/>
    <w:basedOn w:val="Normal"/>
    <w:qFormat/>
    <w:rsid w:val="00446c82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uiPriority w:val="99"/>
    <w:semiHidden/>
    <w:unhideWhenUsed/>
    <w:qFormat/>
    <w:rsid w:val="00325382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maam.ru/obrazovanie/tiko-konstruktor" TargetMode="External"/><Relationship Id="rId3" Type="http://schemas.openxmlformats.org/officeDocument/2006/relationships/hyperlink" Target="https://www.maam.ru/obrazovanie/obuchenie-gramote-konspekty" TargetMode="External"/><Relationship Id="rId4" Type="http://schemas.openxmlformats.org/officeDocument/2006/relationships/hyperlink" Target="https://docs.google.com/presentation/d/1T3acr1RczpXBRv4hbrhONFOEXxc6jxw0/edit?usp=drive_link&amp;ouid=114194861003354122962&amp;rtpof=true&amp;sd=true" TargetMode="External"/><Relationship Id="rId5" Type="http://schemas.openxmlformats.org/officeDocument/2006/relationships/hyperlink" Target="https://docs.google.com/presentation/d/1T3acr1RczpXBRv4hbrhONFOEXxc6jxw0/edit?usp=drive_link&amp;ouid=114194861003354122962&amp;rtpof=true&amp;sd=true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1869</TotalTime>
  <Application>LibreOffice/6.2.3.2$Windows_X86_64 LibreOffice_project/aecc05fe267cc68dde00352a451aa867b3b546ac</Application>
  <Pages>16</Pages>
  <Words>2378</Words>
  <Characters>13559</Characters>
  <CharactersWithSpaces>15906</CharactersWithSpaces>
  <Paragraphs>31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2025-10-03T05:55:00Z</dcterms:created>
  <dc:creator>Чебурашка</dc:creator>
  <dc:description/>
  <dc:language>ru-RU</dc:language>
  <cp:lastModifiedBy/>
  <cp:lastPrinted>2025-12-02T06:54:00Z</cp:lastPrinted>
  <dcterms:modified xsi:type="dcterms:W3CDTF">2025-12-07T16:31:11Z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