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text/>
        <w:id w:val="1579339871"/>
        <w:dataBinding w:prefixMappings="xmlns:ns0='http://schemas.openxmlformats.org/officeDocument/2006/extended-properties'" w:xpath="/ns0:Properties[1]/ns0:Company[1]" w:storeItemID="{6668398D-A668-4E3E-A5EB-62B293D839F1}"/>
        <w:alias w:val="Организация"/>
      </w:sdtPr>
      <w:sdtContent>
        <w:p>
          <w:pPr>
            <w:pStyle w:val="NoSpacing"/>
            <w:spacing w:lineRule="auto" w:line="240" w:before="0" w:after="0"/>
            <w:contextualSpacing/>
            <w:jc w:val="center"/>
            <w:rPr>
              <w:rFonts w:ascii="Times New Roman" w:hAnsi="Times New Roman"/>
              <w:b w:val="false"/>
              <w:b w:val="false"/>
              <w:bCs w:val="false"/>
              <w:sz w:val="32"/>
              <w:szCs w:val="32"/>
            </w:rPr>
          </w:pPr>
          <w:r>
            <w:rPr>
              <w:rFonts w:eastAsia="" w:cs="" w:ascii="Times New Roman" w:hAnsi="Times New Roman" w:cstheme="majorBidi" w:eastAsiaTheme="majorEastAsia"/>
              <w:b w:val="false"/>
              <w:bCs w:val="false"/>
              <w:sz w:val="32"/>
              <w:szCs w:val="32"/>
            </w:rPr>
            <w:t>Муниципальное бюджетное дошкольное образовательное учреждение «Детский сад комбинированного вида №26»</w:t>
          </w:r>
        </w:p>
        <w:p>
          <w:pPr>
            <w:pStyle w:val="ListParagraph"/>
            <w:pageBreakBefore w:val="false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/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sz w:val="44"/>
              <w:szCs w:val="44"/>
            </w:rPr>
          </w:pPr>
          <w:r>
            <w:rPr>
              <w:rFonts w:cs="Times New Roman" w:ascii="Times New Roman" w:hAnsi="Times New Roman"/>
              <w:b/>
              <w:sz w:val="44"/>
              <w:szCs w:val="44"/>
            </w:rPr>
            <w:t xml:space="preserve">Конспект НОД </w:t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sz w:val="44"/>
              <w:szCs w:val="44"/>
            </w:rPr>
          </w:pPr>
          <w:r>
            <w:rPr>
              <w:rFonts w:cs="Times New Roman" w:ascii="Times New Roman" w:hAnsi="Times New Roman"/>
              <w:b/>
              <w:sz w:val="44"/>
              <w:szCs w:val="44"/>
            </w:rPr>
            <w:t xml:space="preserve">во вторую половину дня в логопедической подготовительной к школе группе. </w:t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sz w:val="44"/>
              <w:szCs w:val="44"/>
            </w:rPr>
          </w:pPr>
          <w:r>
            <w:rPr>
              <w:rFonts w:cs="Times New Roman" w:ascii="Times New Roman" w:hAnsi="Times New Roman"/>
              <w:b/>
              <w:sz w:val="44"/>
              <w:szCs w:val="44"/>
            </w:rPr>
            <w:t xml:space="preserve">Лексическая тема «Откуда хлеб пришел». </w:t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sz w:val="44"/>
              <w:szCs w:val="44"/>
            </w:rPr>
          </w:pPr>
          <w:r>
            <w:rPr>
              <w:rFonts w:cs="Times New Roman" w:ascii="Times New Roman" w:hAnsi="Times New Roman"/>
              <w:b/>
              <w:sz w:val="44"/>
              <w:szCs w:val="44"/>
            </w:rPr>
            <w:t>Звуки [П-Т-К ]</w:t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</w:rPr>
          </w:pPr>
          <w:r>
            <w:rPr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ind w:hanging="0"/>
            <w:contextualSpacing/>
            <w:jc w:val="right"/>
            <w:rPr>
              <w:sz w:val="32"/>
              <w:szCs w:val="32"/>
            </w:rPr>
          </w:pPr>
          <w:r>
            <w:rPr>
              <w:rFonts w:cs="Times New Roman" w:ascii="Times New Roman" w:hAnsi="Times New Roman"/>
              <w:sz w:val="32"/>
              <w:szCs w:val="32"/>
            </w:rPr>
            <w:t xml:space="preserve">Выполнила учитель-логопед </w:t>
          </w:r>
          <w:r>
            <w:rPr>
              <w:rFonts w:cs="Times New Roman" w:ascii="Times New Roman" w:hAnsi="Times New Roman"/>
              <w:sz w:val="32"/>
              <w:szCs w:val="32"/>
              <w:lang w:val="en-US"/>
            </w:rPr>
            <w:t>I</w:t>
          </w:r>
          <w:r>
            <w:rPr>
              <w:rFonts w:cs="Times New Roman" w:ascii="Times New Roman" w:hAnsi="Times New Roman"/>
              <w:sz w:val="32"/>
              <w:szCs w:val="32"/>
            </w:rPr>
            <w:t xml:space="preserve"> кв.категории </w:t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/>
              <w:b w:val="false"/>
              <w:b w:val="false"/>
              <w:bCs w:val="false"/>
              <w:sz w:val="32"/>
              <w:szCs w:val="32"/>
            </w:rPr>
          </w:pPr>
          <w:r>
            <w:rPr>
              <w:rFonts w:eastAsia="" w:cs="Times New Roman" w:ascii="Times New Roman" w:hAnsi="Times New Roman" w:eastAsiaTheme="majorEastAsia"/>
              <w:b w:val="false"/>
              <w:bCs w:val="false"/>
              <w:sz w:val="32"/>
              <w:szCs w:val="32"/>
            </w:rPr>
            <w:t>Байтурина Мунира Дарвиновна</w:t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eastAsia="" w:cs="Times New Roman" w:eastAsiaTheme="majorEastAsia"/>
            </w:rPr>
          </w:pPr>
          <w:r>
            <w:rPr>
              <w:rFonts w:ascii="Times New Roman" w:hAnsi="Times New Roman"/>
              <w:b w:val="false"/>
              <w:bCs w:val="false"/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eastAsia="" w:cs="Times New Roman" w:eastAsiaTheme="majorEastAsia"/>
            </w:rPr>
          </w:pPr>
          <w:r>
            <w:rPr>
              <w:rFonts w:ascii="Times New Roman" w:hAnsi="Times New Roman"/>
              <w:b w:val="false"/>
              <w:bCs w:val="false"/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eastAsia="" w:cs="Times New Roman" w:eastAsiaTheme="majorEastAsia"/>
            </w:rPr>
          </w:pPr>
          <w:r>
            <w:rPr>
              <w:rFonts w:ascii="Times New Roman" w:hAnsi="Times New Roman"/>
              <w:b w:val="false"/>
              <w:bCs w:val="false"/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eastAsia="" w:cs="Times New Roman" w:eastAsiaTheme="majorEastAsia"/>
            </w:rPr>
          </w:pPr>
          <w:r>
            <w:rPr>
              <w:rFonts w:ascii="Times New Roman" w:hAnsi="Times New Roman"/>
              <w:b w:val="false"/>
              <w:bCs w:val="false"/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eastAsia="" w:cs="Times New Roman" w:eastAsiaTheme="majorEastAsia"/>
            </w:rPr>
          </w:pPr>
          <w:r>
            <w:rPr>
              <w:rFonts w:ascii="Times New Roman" w:hAnsi="Times New Roman"/>
              <w:b w:val="false"/>
              <w:bCs w:val="false"/>
              <w:sz w:val="32"/>
              <w:szCs w:val="32"/>
            </w:rPr>
          </w:r>
        </w:p>
        <w:p>
          <w:pPr>
            <w:pStyle w:val="ListParagraph"/>
            <w:spacing w:lineRule="auto" w:line="240" w:before="0" w:after="0"/>
            <w:ind w:hanging="0"/>
            <w:contextualSpacing/>
            <w:jc w:val="center"/>
            <w:rPr>
              <w:rFonts w:ascii="Times New Roman" w:hAnsi="Times New Roman"/>
              <w:b w:val="false"/>
              <w:b w:val="false"/>
              <w:bCs w:val="false"/>
              <w:sz w:val="32"/>
              <w:szCs w:val="32"/>
            </w:rPr>
          </w:pPr>
          <w:r>
            <w:rPr>
              <w:rFonts w:eastAsia="" w:cs="" w:ascii="Times New Roman" w:hAnsi="Times New Roman" w:cstheme="majorBidi" w:eastAsiaTheme="majorEastAsia"/>
              <w:b w:val="false"/>
              <w:bCs w:val="false"/>
              <w:sz w:val="32"/>
              <w:szCs w:val="32"/>
            </w:rPr>
            <w:t xml:space="preserve">Озерск </w:t>
          </w:r>
        </w:p>
        <w:p>
          <w:pPr>
            <w:pStyle w:val="NoSpacing"/>
            <w:spacing w:lineRule="auto" w:line="240" w:before="0" w:after="0"/>
            <w:contextualSpacing/>
            <w:jc w:val="center"/>
            <w:rPr>
              <w:rFonts w:ascii="Times New Roman" w:hAnsi="Times New Roman"/>
              <w:b w:val="false"/>
              <w:b w:val="false"/>
              <w:bCs w:val="false"/>
              <w:sz w:val="32"/>
              <w:szCs w:val="32"/>
            </w:rPr>
          </w:pPr>
          <w:r>
            <w:rPr>
              <w:rFonts w:eastAsia="" w:cs="" w:ascii="Times New Roman" w:hAnsi="Times New Roman" w:cstheme="majorBidi" w:eastAsiaTheme="majorEastAsia"/>
              <w:b w:val="false"/>
              <w:bCs w:val="false"/>
              <w:sz w:val="32"/>
              <w:szCs w:val="32"/>
            </w:rPr>
            <w:t>Октябрь 2022г.</w:t>
          </w:r>
        </w:p>
        <w:p>
          <w:pPr>
            <w:pStyle w:val="NoSpacing"/>
            <w:spacing w:lineRule="auto" w:line="240" w:before="0" w:after="0"/>
            <w:contextualSpacing/>
            <w:jc w:val="center"/>
            <w:rPr>
              <w:rFonts w:ascii="Times New Roman" w:hAnsi="Times New Roman"/>
              <w:b w:val="false"/>
              <w:b w:val="false"/>
              <w:bCs w:val="false"/>
              <w:sz w:val="32"/>
              <w:szCs w:val="32"/>
            </w:rPr>
          </w:pPr>
          <w:r>
            <w:rPr>
              <w:rFonts w:ascii="Times New Roman" w:hAnsi="Times New Roman"/>
              <w:b w:val="false"/>
              <w:bCs w:val="false"/>
              <w:sz w:val="32"/>
              <w:szCs w:val="32"/>
            </w:rPr>
          </w:r>
        </w:p>
        <w:p>
          <w:pPr>
            <w:pStyle w:val="ListParagraph"/>
            <w:pageBreakBefore w:val="false"/>
            <w:spacing w:lineRule="auto" w:line="240" w:before="0" w:after="0"/>
            <w:contextualSpacing/>
            <w:jc w:val="center"/>
            <w:rPr/>
          </w:pPr>
          <w:r>
            <w:rPr>
              <w:rFonts w:cs="Times New Roman" w:ascii="Times New Roman" w:hAnsi="Times New Roman"/>
              <w:b/>
              <w:sz w:val="28"/>
              <w:szCs w:val="28"/>
            </w:rPr>
            <w:t xml:space="preserve">Конспект НОД во вторую половину дня в логопедической подготовительной к школе группе. </w:t>
          </w:r>
        </w:p>
        <w:p>
          <w:pPr>
            <w:pStyle w:val="ListParagraph"/>
            <w:spacing w:lineRule="auto" w:line="240" w:before="0" w:after="0"/>
            <w:contextualSpacing/>
            <w:jc w:val="center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>
              <w:rFonts w:cs="Times New Roman" w:ascii="Times New Roman" w:hAnsi="Times New Roman"/>
              <w:b/>
              <w:sz w:val="28"/>
              <w:szCs w:val="28"/>
            </w:rPr>
            <w:t>Лексическая тема «Откуда хлеб пришел». Звуки [П-Т-К ]</w:t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/>
          </w:pPr>
          <w:r>
            <w:rPr>
              <w:rFonts w:cs="Times New Roman" w:ascii="Times New Roman" w:hAnsi="Times New Roman"/>
              <w:sz w:val="28"/>
              <w:szCs w:val="28"/>
            </w:rPr>
            <w:t xml:space="preserve">Выполнила учитель-логопед </w:t>
          </w:r>
          <w:r>
            <w:rPr>
              <w:rFonts w:cs="Times New Roman" w:ascii="Times New Roman" w:hAnsi="Times New Roman"/>
              <w:sz w:val="28"/>
              <w:szCs w:val="28"/>
              <w:lang w:val="en-US"/>
            </w:rPr>
            <w:t>I</w:t>
          </w:r>
          <w:r>
            <w:rPr>
              <w:rFonts w:cs="Times New Roman" w:ascii="Times New Roman" w:hAnsi="Times New Roman"/>
              <w:sz w:val="28"/>
              <w:szCs w:val="28"/>
            </w:rPr>
            <w:t xml:space="preserve"> кв.категории </w:t>
          </w:r>
        </w:p>
        <w:p>
          <w:pPr>
            <w:pStyle w:val="ListParagraph"/>
            <w:spacing w:lineRule="auto" w:line="240" w:before="0" w:after="0"/>
            <w:contextualSpacing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Байтурина Мунира Дарвиновна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FontStyle421"/>
              <w:sz w:val="28"/>
              <w:szCs w:val="28"/>
            </w:rPr>
            <w:t xml:space="preserve">Коррекционно-образовательные цели. </w:t>
          </w:r>
          <w:r>
            <w:rPr>
              <w:rStyle w:val="FontStyle417"/>
              <w:sz w:val="28"/>
              <w:szCs w:val="28"/>
            </w:rPr>
            <w:t>Формирование пред</w:t>
            <w:softHyphen/>
            <w:t xml:space="preserve">ставлений о труде хлеборобов, о важности их труда. Уточнение, расширение и активизация словаря по теме «Хлеб» . </w:t>
          </w:r>
          <w:r>
            <w:rPr>
              <w:rStyle w:val="FontStyle417"/>
              <w:color w:val="000000"/>
              <w:sz w:val="28"/>
              <w:szCs w:val="28"/>
            </w:rPr>
            <w:t>Закрепление знаний детей о звуках «П — Т — К » полученные на фронтальном занятии</w:t>
          </w:r>
          <w:r>
            <w:rPr>
              <w:rStyle w:val="FontStyle417"/>
              <w:color w:val="000000"/>
              <w:w w:val="96"/>
              <w:sz w:val="28"/>
              <w:szCs w:val="28"/>
            </w:rPr>
            <w:t>;</w:t>
          </w:r>
        </w:p>
        <w:p>
          <w:pPr>
            <w:pStyle w:val="Style334"/>
            <w:widowControl/>
            <w:spacing w:lineRule="auto" w:line="240" w:before="0" w:after="0"/>
            <w:ind w:firstLine="567"/>
            <w:jc w:val="both"/>
            <w:rPr/>
          </w:pPr>
          <w:r>
            <w:rPr>
              <w:rStyle w:val="FontStyle421"/>
              <w:sz w:val="28"/>
              <w:szCs w:val="28"/>
            </w:rPr>
            <w:t xml:space="preserve">Коррекционно-развивающие цели. </w:t>
          </w:r>
          <w:r>
            <w:rPr>
              <w:rStyle w:val="FontStyle417"/>
              <w:sz w:val="28"/>
              <w:szCs w:val="28"/>
            </w:rPr>
            <w:t xml:space="preserve">Развитие дыхания и голоса, речевого слуха,    общих речевых навыков, диалогической речи, зрительного внимания, </w:t>
          </w:r>
          <w:r>
            <w:rPr>
              <w:rStyle w:val="FontStyle417"/>
              <w:color w:val="000000"/>
              <w:sz w:val="28"/>
              <w:szCs w:val="28"/>
            </w:rPr>
            <w:t>артикуляционной общей  и мелкой  моторики. Развитие фонематического слуха и восприятия;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Style w:val="FontStyle417"/>
              <w:color w:val="000000"/>
              <w:sz w:val="28"/>
              <w:szCs w:val="28"/>
            </w:rPr>
          </w:pPr>
          <w:r>
            <w:rPr>
              <w:rStyle w:val="FontStyle421"/>
              <w:color w:val="000000"/>
              <w:w w:val="96"/>
              <w:sz w:val="28"/>
              <w:szCs w:val="28"/>
            </w:rPr>
            <w:t xml:space="preserve">Коррекционно-воспитательные цели. </w:t>
          </w:r>
          <w:r>
            <w:rPr>
              <w:rStyle w:val="FontStyle417"/>
              <w:color w:val="000000"/>
              <w:sz w:val="28"/>
              <w:szCs w:val="28"/>
            </w:rPr>
            <w:t>Воспитание усидчивости, внимания, развитие памяти.  Воспитание любви и бережного отношения к труду взрослых.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Style w:val="FontStyle417"/>
              <w:color w:val="000000"/>
              <w:sz w:val="28"/>
              <w:szCs w:val="28"/>
            </w:rPr>
          </w:pPr>
          <w:r>
            <w:rPr>
              <w:rStyle w:val="FontStyle417"/>
              <w:b/>
              <w:color w:val="000000"/>
              <w:sz w:val="28"/>
              <w:szCs w:val="28"/>
            </w:rPr>
            <w:t>Оборудование.</w:t>
          </w:r>
          <w:r>
            <w:rPr>
              <w:rStyle w:val="FontStyle417"/>
              <w:color w:val="000000"/>
              <w:sz w:val="28"/>
              <w:szCs w:val="28"/>
            </w:rPr>
            <w:t xml:space="preserve"> Магнитная доска, цикл картин по теме «Откуда пришел хлеб», картинки на звуки «П – Т – К». Раздаточный материал: карточки для нахождения места звука в слове, символы букв «П – Т – К», карточки для выкладования слоговых схем. 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Style w:val="FontStyle417"/>
              <w:b/>
              <w:b/>
              <w:color w:val="000000"/>
              <w:sz w:val="28"/>
              <w:szCs w:val="28"/>
            </w:rPr>
          </w:pPr>
          <w:r>
            <w:rPr>
              <w:rStyle w:val="FontStyle417"/>
              <w:b/>
              <w:color w:val="000000"/>
              <w:sz w:val="28"/>
              <w:szCs w:val="28"/>
            </w:rPr>
            <w:t xml:space="preserve">Ход занятия.  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Style w:val="FontStyle417"/>
              <w:sz w:val="28"/>
              <w:szCs w:val="28"/>
            </w:rPr>
          </w:pPr>
          <w:r>
            <w:rPr>
              <w:rStyle w:val="FontStyle417"/>
              <w:b/>
              <w:sz w:val="28"/>
              <w:szCs w:val="28"/>
            </w:rPr>
            <w:t>Педагог.</w:t>
          </w:r>
          <w:r>
            <w:rPr>
              <w:rStyle w:val="FontStyle417"/>
              <w:sz w:val="28"/>
              <w:szCs w:val="28"/>
            </w:rPr>
            <w:t xml:space="preserve"> Ребята! Подошли ко мне. Вы знаете, что после сна у нас проходят логопедические занятия. Наш язычок выспался, отдохнул, и хочет поиграть с Вами. </w:t>
          </w:r>
        </w:p>
        <w:p>
          <w:pPr>
            <w:pStyle w:val="ListParagraph"/>
            <w:spacing w:lineRule="auto" w:line="240" w:before="0" w:after="0"/>
            <w:contextualSpacing/>
            <w:rPr>
              <w:rFonts w:ascii="Times New Roman" w:hAnsi="Times New Roman" w:cs="Times New Roman"/>
              <w:b/>
              <w:b/>
              <w:color w:val="000000" w:themeColor="text1"/>
              <w:sz w:val="28"/>
              <w:szCs w:val="28"/>
            </w:rPr>
          </w:pPr>
          <w:r>
            <w:rPr>
              <w:rFonts w:cs="Times New Roman" w:ascii="Times New Roman" w:hAnsi="Times New Roman"/>
              <w:b/>
              <w:color w:val="000000" w:themeColor="text1"/>
              <w:sz w:val="28"/>
              <w:szCs w:val="28"/>
            </w:rPr>
            <w:t>Артикуляционная гимнастика.</w:t>
          </w:r>
        </w:p>
        <w:p>
          <w:pPr>
            <w:pStyle w:val="ListParagraph"/>
            <w:spacing w:lineRule="auto" w:line="24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-«Индюк», «Качели», «Пароход».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Style w:val="FontStyle417"/>
              <w:sz w:val="28"/>
              <w:szCs w:val="28"/>
            </w:rPr>
          </w:pPr>
          <w:r>
            <w:rPr>
              <w:rStyle w:val="FontStyle417"/>
              <w:b/>
              <w:sz w:val="28"/>
              <w:szCs w:val="28"/>
            </w:rPr>
            <w:t>Педагог.</w:t>
          </w:r>
          <w:r>
            <w:rPr>
              <w:rStyle w:val="FontStyle417"/>
              <w:sz w:val="28"/>
              <w:szCs w:val="28"/>
            </w:rPr>
            <w:t xml:space="preserve"> А теперь споем песню, а песена будет не простая. Я буду петь «твердую» песенку, а вы «мягкую». 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Fonts w:ascii="Times New Roman" w:hAnsi="Times New Roman" w:cs="Times New Roman"/>
              <w:b/>
              <w:b/>
              <w:sz w:val="28"/>
              <w:szCs w:val="28"/>
            </w:rPr>
          </w:pPr>
          <w:r>
            <w:rPr>
              <w:rFonts w:cs="Times New Roman" w:ascii="Times New Roman" w:hAnsi="Times New Roman"/>
              <w:b/>
              <w:sz w:val="28"/>
              <w:szCs w:val="28"/>
            </w:rPr>
            <w:t>Дыхательное упражнение «Пой со мной»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Style w:val="FontStyle417"/>
              <w:sz w:val="28"/>
              <w:szCs w:val="28"/>
            </w:rPr>
          </w:pPr>
          <w:r>
            <w:rPr>
              <w:rStyle w:val="FontStyle417"/>
              <w:b/>
              <w:sz w:val="28"/>
              <w:szCs w:val="28"/>
            </w:rPr>
            <w:t>Педагог.</w:t>
          </w:r>
          <w:r>
            <w:rPr>
              <w:rStyle w:val="FontStyle417"/>
              <w:sz w:val="28"/>
              <w:szCs w:val="28"/>
            </w:rPr>
            <w:t xml:space="preserve"> Петь будем на выдохе. Сделали глубокий вдох: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Style w:val="FontStyle417"/>
              <w:sz w:val="28"/>
              <w:szCs w:val="28"/>
            </w:rPr>
          </w:pPr>
          <w:r>
            <w:rPr>
              <w:rStyle w:val="FontStyle417"/>
              <w:sz w:val="28"/>
              <w:szCs w:val="28"/>
            </w:rPr>
            <w:t xml:space="preserve">«Кааа-кааа-кааа…», 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Style w:val="FontStyle417"/>
              <w:sz w:val="28"/>
              <w:szCs w:val="28"/>
            </w:rPr>
          </w:pPr>
          <w:r>
            <w:rPr>
              <w:rStyle w:val="FontStyle417"/>
              <w:b/>
              <w:sz w:val="28"/>
              <w:szCs w:val="28"/>
            </w:rPr>
            <w:t>Дети:</w:t>
          </w:r>
          <w:r>
            <w:rPr>
              <w:rStyle w:val="FontStyle417"/>
              <w:sz w:val="28"/>
              <w:szCs w:val="28"/>
            </w:rPr>
            <w:t xml:space="preserve"> «кяяя-кяяя-кяяя…» и т.д.  </w:t>
          </w:r>
        </w:p>
        <w:p>
          <w:pPr>
            <w:pStyle w:val="Style334"/>
            <w:widowControl/>
            <w:spacing w:lineRule="auto" w:line="240" w:before="0" w:after="0"/>
            <w:ind w:firstLine="567"/>
            <w:contextualSpacing/>
            <w:jc w:val="both"/>
            <w:rPr>
              <w:rStyle w:val="FontStyle417"/>
              <w:color w:val="000000"/>
              <w:sz w:val="28"/>
              <w:szCs w:val="28"/>
            </w:rPr>
          </w:pPr>
          <w:r>
            <w:rPr>
              <w:rStyle w:val="FontStyle417"/>
              <w:i/>
              <w:iCs/>
              <w:color w:val="000000"/>
              <w:sz w:val="28"/>
              <w:szCs w:val="28"/>
            </w:rPr>
            <w:t>(Дети пропевают слоги на закрепляемые звуки стоя на ковре).</w:t>
          </w:r>
        </w:p>
        <w:p>
          <w:pPr>
            <w:pStyle w:val="Style17"/>
            <w:spacing w:lineRule="auto" w:line="240" w:before="0" w:after="0"/>
            <w:jc w:val="both"/>
            <w:rPr>
              <w:rFonts w:ascii="Arial;Helvetica;Liberation Sans" w:hAnsi="Arial;Helvetica;Liberation Sans"/>
              <w:color w:val="000000"/>
              <w:sz w:val="27"/>
            </w:rPr>
          </w:pPr>
          <w:r>
            <w:rPr>
              <w:rFonts w:ascii="Arial;Helvetica;Liberation Sans" w:hAnsi="Arial;Helvetica;Liberation Sans"/>
              <w:color w:val="000000"/>
              <w:sz w:val="27"/>
            </w:rPr>
            <w:t xml:space="preserve">         </w:t>
          </w:r>
          <w:r>
            <w:rPr>
              <w:rFonts w:ascii="Arial;Helvetica;Liberation Sans" w:hAnsi="Arial;Helvetica;Liberation Sans"/>
              <w:b/>
              <w:color w:val="000000"/>
              <w:sz w:val="27"/>
            </w:rPr>
            <w:t>Педагог.</w:t>
          </w:r>
          <w:r>
            <w:rPr>
              <w:rFonts w:ascii="Arial;Helvetica;Liberation Sans" w:hAnsi="Arial;Helvetica;Liberation Sans"/>
              <w:color w:val="000000"/>
              <w:sz w:val="27"/>
            </w:rPr>
            <w:t xml:space="preserve"> Ребята, давайте разогреем пальчики, чтобы они были послушными на занятии.</w:t>
          </w:r>
        </w:p>
        <w:p>
          <w:pPr>
            <w:pStyle w:val="ListParagraph"/>
            <w:spacing w:lineRule="auto" w:line="240" w:before="0" w:after="0"/>
            <w:contextualSpacing/>
            <w:rPr/>
          </w:pPr>
          <w:r>
            <w:rPr>
              <w:rFonts w:cs="Times New Roman" w:ascii="Times New Roman" w:hAnsi="Times New Roman"/>
              <w:b/>
              <w:sz w:val="28"/>
              <w:szCs w:val="28"/>
            </w:rPr>
            <w:t>Пальчиковая гимнастика «Откуда хлеб пришел»</w:t>
          </w:r>
        </w:p>
      </w:sdtContent>
    </w:sdt>
    <w:tbl>
      <w:tblPr>
        <w:tblW w:w="9211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80"/>
        <w:gridCol w:w="6630"/>
      </w:tblGrid>
      <w:tr>
        <w:trPr/>
        <w:tc>
          <w:tcPr>
            <w:tcW w:w="2580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Бублик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Баранку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Батон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 буханку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Пекарь из теста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Испек спозоранку.</w:t>
            </w:r>
          </w:p>
        </w:tc>
        <w:tc>
          <w:tcPr>
            <w:tcW w:w="66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Большой и указательный пальцы образуют круг.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Большой и средний пальцы образуют круг.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Большой и безымянный пальцы образуют круг.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Большой и мезинец образуют круг.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Имитация лепки хлеба.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;Helvetica;Liberation Sans" w:hAnsi="Arial;Helvetica;Liberation Sans"/>
          <w:color w:val="000000"/>
          <w:sz w:val="27"/>
        </w:rPr>
      </w:pPr>
      <w:r>
        <w:rPr>
          <w:rFonts w:ascii="Arial;Helvetica;Liberation Sans" w:hAnsi="Arial;Helvetica;Liberation Sans"/>
          <w:color w:val="000000"/>
          <w:sz w:val="27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Пе</w:t>
      </w:r>
      <w:r>
        <w:rPr>
          <w:rFonts w:ascii="Arial;Helvetica;Liberation Sans" w:hAnsi="Arial;Helvetica;Liberation Sans"/>
          <w:b/>
          <w:color w:val="000000"/>
          <w:sz w:val="27"/>
        </w:rPr>
        <w:t>дагог.</w:t>
      </w:r>
      <w:r>
        <w:rPr>
          <w:rFonts w:ascii="Arial;Helvetica;Liberation Sans" w:hAnsi="Arial;Helvetica;Liberation Sans"/>
          <w:color w:val="000000"/>
          <w:sz w:val="27"/>
        </w:rPr>
        <w:t xml:space="preserve"> Ребята, пройдите на свои места, я хогчу проверим как слышат ваши уши. Умеют  ли различать звуки «П – Т – К». Давайте сначала проговорим характеристику звукм.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ascii="Arial;Helvetica;Liberation Sans" w:hAnsi="Arial;Helvetica;Liberation Sans"/>
          <w:i/>
          <w:color w:val="000000"/>
          <w:sz w:val="27"/>
        </w:rPr>
        <w:t>(Дети по одному проговаривают характеристику звукам).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Педагог. </w:t>
      </w:r>
      <w:r>
        <w:rPr>
          <w:rFonts w:cs="Times New Roman" w:ascii="Times New Roman" w:hAnsi="Times New Roman"/>
          <w:sz w:val="28"/>
          <w:szCs w:val="28"/>
        </w:rPr>
        <w:t>Молодцы. А сейчас придвиньте к себе карточки для нахождения места звука в слове. Приготовились внимательно слушать.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(Дети находят место звуков в словах и помещают символы звуков в соответствующий квадратик).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Педагог. </w:t>
      </w:r>
      <w:r>
        <w:rPr>
          <w:rFonts w:cs="Times New Roman" w:ascii="Times New Roman" w:hAnsi="Times New Roman"/>
          <w:sz w:val="28"/>
          <w:szCs w:val="28"/>
        </w:rPr>
        <w:t>Молодцы. Ваши уши отлично слышат. Теперь поделим эти слова на слоги и выполним слоговые схемы.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(Дети делят слова на слоги , выкладывают схемы  одновременно отхлапывая ударный слог).</w:t>
      </w:r>
    </w:p>
    <w:p>
      <w:pPr>
        <w:pStyle w:val="Normal"/>
        <w:shd w:val="clear" w:color="auto" w:fill="FFFFFF"/>
        <w:spacing w:lineRule="auto" w:line="240" w:before="0" w:after="0"/>
        <w:ind w:right="1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Педагог. </w:t>
      </w:r>
      <w:r>
        <w:rPr>
          <w:rFonts w:cs="Times New Roman" w:ascii="Times New Roman" w:hAnsi="Times New Roman"/>
          <w:color w:val="000000"/>
          <w:sz w:val="28"/>
          <w:szCs w:val="28"/>
        </w:rPr>
        <w:t>Ребята, я вам предлагаю размятся, и отдохнуть выходите из-за столов и стройтесь в круг.</w:t>
      </w:r>
    </w:p>
    <w:p>
      <w:pPr>
        <w:pStyle w:val="Normal"/>
        <w:shd w:val="clear" w:color="auto" w:fill="FFFFFF"/>
        <w:spacing w:lineRule="auto" w:line="240" w:before="0" w:after="0"/>
        <w:ind w:right="10" w:hanging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Подвижная игра «Золотая рожь».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(Координация речи с дви</w:t>
        <w:softHyphen/>
        <w:t>жением).</w:t>
      </w:r>
    </w:p>
    <w:tbl>
      <w:tblPr>
        <w:tblW w:w="10490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3968"/>
        <w:gridCol w:w="6521"/>
      </w:tblGrid>
      <w:tr>
        <w:trPr>
          <w:trHeight w:val="259" w:hRule="atLeast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Ветерок спросил, пролетая:</w:t>
            </w:r>
          </w:p>
        </w:tc>
        <w:tc>
          <w:tcPr>
            <w:tcW w:w="652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</w:rPr>
              <w:t>Бегут по кругу на носочках, руки на поясе.</w:t>
            </w:r>
          </w:p>
        </w:tc>
      </w:tr>
      <w:tr>
        <w:trPr>
          <w:trHeight w:val="259" w:hRule="atLeast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—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Отчего ты, рожь, золотая?</w:t>
            </w:r>
          </w:p>
        </w:tc>
        <w:tc>
          <w:tcPr>
            <w:tcW w:w="652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</w:rPr>
              <w:t>Меняют направление бега.</w:t>
            </w:r>
          </w:p>
        </w:tc>
      </w:tr>
      <w:tr>
        <w:trPr>
          <w:trHeight w:val="259" w:hRule="atLeast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 в ответ колоски шелестят:</w:t>
            </w:r>
          </w:p>
        </w:tc>
        <w:tc>
          <w:tcPr>
            <w:tcW w:w="652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</w:rPr>
              <w:t>Останавливаются, руки вверх, наклоны в стороны.</w:t>
            </w:r>
          </w:p>
        </w:tc>
      </w:tr>
      <w:tr>
        <w:trPr>
          <w:trHeight w:val="250" w:hRule="atLeast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—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Золотые руки растят!</w:t>
            </w:r>
          </w:p>
        </w:tc>
        <w:tc>
          <w:tcPr>
            <w:tcW w:w="652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</w:rPr>
              <w:t>Два наклона к носочкам.</w:t>
            </w:r>
          </w:p>
        </w:tc>
      </w:tr>
      <w:tr>
        <w:trPr>
          <w:trHeight w:val="250" w:hRule="atLeast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8"/>
                <w:szCs w:val="28"/>
              </w:rPr>
              <w:t>Е. Серова</w:t>
            </w:r>
          </w:p>
        </w:tc>
        <w:tc>
          <w:tcPr>
            <w:tcW w:w="652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1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Style17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Педагог.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Отдохнули? Отлично. Присаживайтесь за столы. У меня для вас есть картинки, по которым я </w:t>
      </w:r>
      <w:r>
        <w:rPr>
          <w:rFonts w:ascii="Times New Roman" w:hAnsi="Times New Roman"/>
          <w:color w:val="000000"/>
          <w:sz w:val="28"/>
          <w:szCs w:val="28"/>
        </w:rPr>
        <w:t>вам сейчас расскажу «Как рождается хлеб».</w:t>
      </w:r>
    </w:p>
    <w:p>
      <w:pPr>
        <w:pStyle w:val="Style17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Когда наступает весна, поле пашут и бросают в землю зерно – сеют хлеб.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Вырастают колоски. Хлебное поле становится большим и красивым.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Осенью приходит пора убирать урожай. На поле выходят большие   </w:t>
      </w:r>
      <w:r>
        <w:rPr>
          <w:rStyle w:val="Style15"/>
          <w:rFonts w:ascii="Times New Roman" w:hAnsi="Times New Roman"/>
          <w:b w:val="false"/>
          <w:color w:val="000000"/>
          <w:sz w:val="28"/>
          <w:szCs w:val="28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комбайны, они молотят зерно и всё это высыпают в грузовые машины.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Зерно привозят на элеватор, помните, что это такое?</w:t>
      </w:r>
    </w:p>
    <w:p>
      <w:pPr>
        <w:pStyle w:val="Style17"/>
        <w:spacing w:lineRule="auto" w:line="240" w:before="0" w:after="0"/>
        <w:jc w:val="both"/>
        <w:rPr>
          <w:i/>
          <w:i/>
        </w:rPr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> отвечают</w:t>
      </w:r>
      <w:r>
        <w:rPr>
          <w:rFonts w:ascii="Times New Roman" w:hAnsi="Times New Roman"/>
          <w:i/>
          <w:color w:val="000000"/>
          <w:sz w:val="28"/>
          <w:szCs w:val="28"/>
        </w:rPr>
        <w:t>. (Педагог поясняет, если дети затрудняются).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>Педагог:  </w:t>
      </w:r>
      <w:r>
        <w:rPr>
          <w:rStyle w:val="Style15"/>
          <w:rFonts w:ascii="Times New Roman" w:hAnsi="Times New Roman"/>
          <w:b w:val="false"/>
          <w:color w:val="000000"/>
          <w:sz w:val="28"/>
          <w:szCs w:val="28"/>
        </w:rPr>
        <w:t>Элеватор </w:t>
      </w:r>
      <w:r>
        <w:rPr>
          <w:rStyle w:val="Style15"/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> это такие башни, в которых хранится зерно, не только  хранится, но и ещё его там очищают, сушат и сортируют.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Дальше путь зерна лежит на мельницу. Помните, что такое мельница?</w:t>
      </w:r>
    </w:p>
    <w:p>
      <w:pPr>
        <w:pStyle w:val="Style17"/>
        <w:spacing w:lineRule="auto" w:line="240" w:before="0" w:after="0"/>
        <w:jc w:val="both"/>
        <w:rPr>
          <w:i/>
          <w:i/>
        </w:rPr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>Дети: </w:t>
      </w:r>
      <w:r>
        <w:rPr>
          <w:rFonts w:ascii="Times New Roman" w:hAnsi="Times New Roman"/>
          <w:color w:val="000000"/>
          <w:sz w:val="28"/>
          <w:szCs w:val="28"/>
        </w:rPr>
        <w:t xml:space="preserve">отвечают. </w:t>
      </w:r>
      <w:r>
        <w:rPr>
          <w:rFonts w:ascii="Times New Roman" w:hAnsi="Times New Roman"/>
          <w:i/>
          <w:color w:val="000000"/>
          <w:sz w:val="28"/>
          <w:szCs w:val="28"/>
        </w:rPr>
        <w:t>(Педагог обобщает ответы детей).</w:t>
      </w:r>
    </w:p>
    <w:p>
      <w:pPr>
        <w:pStyle w:val="Style17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> Это такой механизм, с помощью которого измельчают зерно и зерно превращается – в муку.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Затем муку насыпают в специальные машины, и везут на хлебозавод.</w:t>
      </w:r>
      <w:r>
        <w:rPr/>
        <w:t xml:space="preserve"> </w:t>
      </w:r>
      <w:r>
        <w:rPr>
          <w:rStyle w:val="Style15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 на заводе из муки выпекают хлеб, и разные хлебобулочные изделия.</w:t>
      </w:r>
    </w:p>
    <w:p>
      <w:pPr>
        <w:pStyle w:val="Style17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> Ребята, как вы думаете, что такое хлебобулочные изделия?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> отвечают (хлеб, батон, рогалики, сушки, баранки, печенье и т.д.)</w:t>
      </w:r>
    </w:p>
    <w:p>
      <w:pPr>
        <w:pStyle w:val="Style17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Педагог.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Предлагаю поиграть в игру «Скажи ласково». Как скажем про хлеб ласково?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Дети.</w:t>
      </w:r>
      <w:r>
        <w:rPr>
          <w:rFonts w:ascii="Times New Roman" w:hAnsi="Times New Roman"/>
          <w:color w:val="000000"/>
          <w:sz w:val="28"/>
          <w:szCs w:val="28"/>
        </w:rPr>
        <w:t xml:space="preserve"> Хлебушек. </w:t>
      </w:r>
      <w:r>
        <w:rPr>
          <w:rFonts w:ascii="Times New Roman" w:hAnsi="Times New Roman"/>
          <w:i/>
          <w:color w:val="000000"/>
          <w:sz w:val="28"/>
          <w:szCs w:val="28"/>
        </w:rPr>
        <w:t>(И т.д.).</w:t>
      </w:r>
    </w:p>
    <w:p>
      <w:pPr>
        <w:pStyle w:val="Style17"/>
        <w:spacing w:lineRule="auto" w:line="240" w:before="0" w:after="0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(Дети образовывают уменьшительно-ласкательные слова хлебобулочных изделий).</w:t>
      </w:r>
    </w:p>
    <w:p>
      <w:pPr>
        <w:pStyle w:val="Style17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Педагог. </w:t>
      </w:r>
      <w:r>
        <w:rPr>
          <w:rFonts w:ascii="Times New Roman" w:hAnsi="Times New Roman"/>
          <w:color w:val="000000"/>
          <w:sz w:val="28"/>
          <w:szCs w:val="28"/>
        </w:rPr>
        <w:t>Молодцы. А теперь я буду начинать предложение о хлебе, а вы догоавривайте.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Я знаю пословицу о ... . Мама купила пшеничный... Дети едят суп с... . Ваня пошел в магазин за... . Я не люблю есть суп без... . У меня дома нет... .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Педагог.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Ребята, мы с вами знаем много профессий.  Все они важные и нужные. Я предлагаю назвать профессии людей, работающих на земле.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Человек работает на тракторе?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Дети.</w:t>
      </w:r>
      <w:r>
        <w:rPr>
          <w:rFonts w:ascii="Times New Roman" w:hAnsi="Times New Roman"/>
          <w:color w:val="000000"/>
          <w:sz w:val="28"/>
          <w:szCs w:val="28"/>
        </w:rPr>
        <w:t xml:space="preserve"> ТРАКТОРИСТ.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Педагог.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 работает на комбайне?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Дети.</w:t>
      </w:r>
      <w:r>
        <w:rPr>
          <w:rFonts w:ascii="Times New Roman" w:hAnsi="Times New Roman"/>
          <w:color w:val="000000"/>
          <w:sz w:val="28"/>
          <w:szCs w:val="28"/>
        </w:rPr>
        <w:t xml:space="preserve"> КОМБАЙНЕР.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Педагог.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 пашет землю?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Дети.</w:t>
      </w:r>
      <w:r>
        <w:rPr>
          <w:rFonts w:ascii="Times New Roman" w:hAnsi="Times New Roman"/>
          <w:color w:val="000000"/>
          <w:sz w:val="28"/>
          <w:szCs w:val="28"/>
        </w:rPr>
        <w:t xml:space="preserve"> ПАХАРЬ, ЗЕМЛЕПАШЕЦ.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Педагог.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 выращивает хлеб?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Дети.</w:t>
      </w:r>
      <w:r>
        <w:rPr>
          <w:rFonts w:ascii="Times New Roman" w:hAnsi="Times New Roman"/>
          <w:color w:val="000000"/>
          <w:sz w:val="28"/>
          <w:szCs w:val="28"/>
        </w:rPr>
        <w:t xml:space="preserve"> ХЛЕБОРОБ.</w:t>
      </w:r>
    </w:p>
    <w:p>
      <w:pPr>
        <w:pStyle w:val="Normal"/>
        <w:shd w:val="clear" w:color="auto" w:fill="FFFFFF"/>
        <w:spacing w:lineRule="auto" w:line="240" w:before="0" w:after="0"/>
        <w:ind w:right="1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Arial;Helvetica;Liberation Sans" w:hAnsi="Arial;Helvetica;Liberation Sans"/>
          <w:color w:val="000000"/>
          <w:sz w:val="27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Педагог. </w:t>
      </w:r>
      <w:r>
        <w:rPr>
          <w:rFonts w:ascii="Arial;Helvetica;Liberation Sans" w:hAnsi="Arial;Helvetica;Liberation Sans"/>
          <w:color w:val="000000"/>
          <w:sz w:val="27"/>
        </w:rPr>
        <w:t xml:space="preserve">На этом занятие окончено. </w:t>
      </w:r>
      <w:r>
        <w:rPr>
          <w:rFonts w:ascii="Times New Roman" w:hAnsi="Times New Roman"/>
          <w:color w:val="000000"/>
          <w:sz w:val="28"/>
          <w:szCs w:val="28"/>
        </w:rPr>
        <w:t xml:space="preserve">Вы очень хорошо работали сегодня, </w:t>
      </w:r>
      <w:r>
        <w:rPr>
          <w:rFonts w:ascii="Arial;Helvetica;Liberation Sans" w:hAnsi="Arial;Helvetica;Liberation Sans"/>
          <w:color w:val="000000"/>
          <w:sz w:val="27"/>
        </w:rPr>
        <w:t xml:space="preserve">Все задания </w:t>
      </w:r>
      <w:r>
        <w:rPr>
          <w:rFonts w:ascii="Arial;Helvetica;Liberation Sans" w:hAnsi="Arial;Helvetica;Liberation Sans"/>
          <w:i/>
          <w:color w:val="000000"/>
          <w:sz w:val="27"/>
        </w:rPr>
        <w:t>(педагог называет имя отчество логопеда)</w:t>
      </w:r>
      <w:r>
        <w:rPr>
          <w:rFonts w:ascii="Arial;Helvetica;Liberation Sans" w:hAnsi="Arial;Helvetica;Liberation Sans"/>
          <w:color w:val="000000"/>
          <w:sz w:val="27"/>
        </w:rPr>
        <w:t xml:space="preserve"> выполнены. Спасибо, </w:t>
      </w:r>
      <w:r>
        <w:rPr>
          <w:rFonts w:ascii="Times New Roman" w:hAnsi="Times New Roman"/>
          <w:color w:val="000000"/>
          <w:sz w:val="28"/>
          <w:szCs w:val="28"/>
        </w:rPr>
        <w:t xml:space="preserve">можете идти поиграть, или почитать книги в книжном уголке. Со мной останутся… </w:t>
      </w:r>
      <w:r>
        <w:rPr>
          <w:rFonts w:ascii="Times New Roman" w:hAnsi="Times New Roman"/>
          <w:i/>
          <w:color w:val="000000"/>
          <w:sz w:val="28"/>
          <w:szCs w:val="28"/>
        </w:rPr>
        <w:t>(Педагог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называет подгруппу детей для занятий по звукопроизношению).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Индивидуальная работа по звукопроизношению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-Звук «Л»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(Миша, Яромир, Роберт). </w:t>
      </w:r>
      <w:r>
        <w:rPr>
          <w:rFonts w:cs="Times New Roman" w:ascii="Times New Roman" w:hAnsi="Times New Roman"/>
          <w:sz w:val="28"/>
          <w:szCs w:val="28"/>
        </w:rPr>
        <w:t>Упражнения на автоматизацию звука Л (произнесение изолированного звука, проговаривание слогов,  на закрепляемый звук) (4 мин):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«Запомни, повтори» Автоматизация звука [л] в прямых слогах (прикусывать кончик языка)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    </w:t>
      </w:r>
      <w:r>
        <w:rPr>
          <w:rFonts w:cs="Times New Roman" w:ascii="Times New Roman" w:hAnsi="Times New Roman"/>
          <w:sz w:val="28"/>
          <w:szCs w:val="28"/>
        </w:rPr>
        <w:t xml:space="preserve">ЛА – ЛА – ЛА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 xml:space="preserve">ЛЫ – ЛЫ – ЛЫ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 xml:space="preserve">ЛО – ЛО – ЛО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 xml:space="preserve">ЛУ – ЛУ – ЛУ </w:t>
      </w:r>
      <w:bookmarkStart w:id="0" w:name="more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6.2. Автоматизация звука [л] в обратных слогах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(прикусывать кончик языка)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   </w:t>
      </w:r>
      <w:r>
        <w:rPr>
          <w:rFonts w:cs="Times New Roman" w:ascii="Times New Roman" w:hAnsi="Times New Roman"/>
          <w:sz w:val="28"/>
          <w:szCs w:val="28"/>
        </w:rPr>
        <w:t xml:space="preserve">АЛ – АЛ – АЛ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 xml:space="preserve">ОЛ – ОЛ – ОЛ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 xml:space="preserve">ИЛ – ИЛ – ИЛ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 xml:space="preserve">ЕЛ – ЕЛ – ЕЛ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</w:t>
      </w:r>
      <w:r>
        <w:rPr>
          <w:rFonts w:cs="Times New Roman" w:ascii="Times New Roman" w:hAnsi="Times New Roman"/>
          <w:sz w:val="28"/>
          <w:szCs w:val="28"/>
        </w:rPr>
        <w:t>УЛ – УЛ – УЛ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7. Звук «Р»</w:t>
      </w:r>
      <w:r>
        <w:rPr>
          <w:rFonts w:cs="Times New Roman" w:ascii="Times New Roman" w:hAnsi="Times New Roman"/>
          <w:sz w:val="28"/>
          <w:szCs w:val="28"/>
        </w:rPr>
        <w:t xml:space="preserve"> (Лера, Илона) (произнесение изолированного звука, проговаривание в закрытых слогах и  между гласными звуками,  на закрепляемый звук) (4 мин):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. «Запомни, повтори» Автоматизация звука [р] в обратных слогах слогах.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Ар-ар-ар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Ор-ор-ор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Ур-ур-ур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Ыр-ыр-ыр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. Автоматизация звука [р] в слогах между гласными.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Ара-ара-ара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Ура-ура-ура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Юра-юра-юра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Эра-эра-эра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Аро-аро-аро</w:t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24" w:right="10" w:firstLine="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720" w:right="720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Arial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2238"/>
    <w:pPr>
      <w:widowControl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402238"/>
    <w:rPr>
      <w:b/>
      <w:i w:val="false"/>
    </w:rPr>
  </w:style>
  <w:style w:type="character" w:styleId="FontStyle421" w:customStyle="1">
    <w:name w:val="Font Style421"/>
    <w:qFormat/>
    <w:rsid w:val="00402238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417" w:customStyle="1">
    <w:name w:val="Font Style417"/>
    <w:qFormat/>
    <w:rsid w:val="00402238"/>
    <w:rPr>
      <w:rFonts w:ascii="Times New Roman" w:hAnsi="Times New Roman" w:cs="Times New Roman"/>
      <w:sz w:val="20"/>
      <w:szCs w:val="20"/>
    </w:rPr>
  </w:style>
  <w:style w:type="character" w:styleId="WW8Num25z0" w:customStyle="1">
    <w:name w:val="WW8Num25z0"/>
    <w:qFormat/>
    <w:rsid w:val="00402238"/>
    <w:rPr>
      <w:rFonts w:ascii="Arial" w:hAnsi="Arial" w:cs="Arial"/>
      <w:color w:val="000000"/>
      <w:w w:val="96"/>
      <w:sz w:val="28"/>
      <w:szCs w:val="28"/>
    </w:rPr>
  </w:style>
  <w:style w:type="character" w:styleId="Style14">
    <w:name w:val="Выделение"/>
    <w:qFormat/>
    <w:rsid w:val="009f3f35"/>
    <w:rPr>
      <w:i/>
      <w:iCs/>
    </w:rPr>
  </w:style>
  <w:style w:type="character" w:styleId="FontStyle422" w:customStyle="1">
    <w:name w:val="Font Style422"/>
    <w:qFormat/>
    <w:rsid w:val="002b037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420" w:customStyle="1">
    <w:name w:val="Font Style420"/>
    <w:qFormat/>
    <w:rsid w:val="002b037f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437" w:customStyle="1">
    <w:name w:val="Font Style437"/>
    <w:qFormat/>
    <w:rsid w:val="002b037f"/>
    <w:rPr>
      <w:rFonts w:ascii="Arial" w:hAnsi="Arial" w:cs="Arial"/>
      <w:sz w:val="18"/>
      <w:szCs w:val="18"/>
    </w:rPr>
  </w:style>
  <w:style w:type="character" w:styleId="Style15" w:customStyle="1">
    <w:name w:val="Выделение жирным"/>
    <w:qFormat/>
    <w:rsid w:val="004705d9"/>
    <w:rPr>
      <w:b/>
      <w:bCs/>
    </w:rPr>
  </w:style>
  <w:style w:type="paragraph" w:styleId="Style16" w:customStyle="1">
    <w:name w:val="Заголовок"/>
    <w:basedOn w:val="Normal"/>
    <w:next w:val="Style17"/>
    <w:qFormat/>
    <w:rsid w:val="0040223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02238"/>
    <w:pPr>
      <w:spacing w:lineRule="auto" w:line="276" w:before="0" w:after="140"/>
    </w:pPr>
    <w:rPr/>
  </w:style>
  <w:style w:type="paragraph" w:styleId="Style18">
    <w:name w:val="List"/>
    <w:basedOn w:val="Style17"/>
    <w:rsid w:val="00402238"/>
    <w:pPr/>
    <w:rPr>
      <w:rFonts w:cs="Arial"/>
    </w:rPr>
  </w:style>
  <w:style w:type="paragraph" w:styleId="Style19" w:customStyle="1">
    <w:name w:val="Caption"/>
    <w:basedOn w:val="Normal"/>
    <w:qFormat/>
    <w:rsid w:val="004022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02238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02238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402238"/>
    <w:pPr>
      <w:widowControl/>
      <w:bidi w:val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334" w:customStyle="1">
    <w:name w:val="Style334"/>
    <w:basedOn w:val="Normal"/>
    <w:qFormat/>
    <w:rsid w:val="00402238"/>
    <w:pPr>
      <w:widowControl w:val="false"/>
    </w:pPr>
    <w:rPr/>
  </w:style>
  <w:style w:type="paragraph" w:styleId="Style21" w:customStyle="1">
    <w:name w:val="Содержимое таблицы"/>
    <w:basedOn w:val="Normal"/>
    <w:qFormat/>
    <w:rsid w:val="00402238"/>
    <w:pPr>
      <w:suppressLineNumbers/>
    </w:pPr>
    <w:rPr/>
  </w:style>
  <w:style w:type="paragraph" w:styleId="Style345" w:customStyle="1">
    <w:name w:val="Style345"/>
    <w:basedOn w:val="Normal"/>
    <w:qFormat/>
    <w:rsid w:val="00402238"/>
    <w:pPr>
      <w:widowControl w:val="false"/>
    </w:pPr>
    <w:rPr/>
  </w:style>
  <w:style w:type="paragraph" w:styleId="Style229" w:customStyle="1">
    <w:name w:val="Style229"/>
    <w:basedOn w:val="Normal"/>
    <w:qFormat/>
    <w:rsid w:val="002b037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0" w:customStyle="1">
    <w:name w:val="Style60"/>
    <w:basedOn w:val="Normal"/>
    <w:qFormat/>
    <w:rsid w:val="002b037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1" w:customStyle="1">
    <w:name w:val="Style11"/>
    <w:basedOn w:val="Normal"/>
    <w:qFormat/>
    <w:rsid w:val="002b037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01" w:customStyle="1">
    <w:name w:val="Style10"/>
    <w:basedOn w:val="Normal"/>
    <w:qFormat/>
    <w:rsid w:val="002b037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36" w:customStyle="1">
    <w:name w:val="Style336"/>
    <w:basedOn w:val="Normal"/>
    <w:qFormat/>
    <w:rsid w:val="002b037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Tahoma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5" w:customStyle="1">
    <w:name w:val="WW8Num25"/>
    <w:qFormat/>
    <w:rsid w:val="0040223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LibreOffice/6.2.3.2$Windows_X86_64 LibreOffice_project/aecc05fe267cc68dde00352a451aa867b3b546ac</Application>
  <Pages>4</Pages>
  <Words>898</Words>
  <Characters>5452</Characters>
  <CharactersWithSpaces>6416</CharactersWithSpaces>
  <Paragraphs>107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2022-11-24T08:16:00Z</dcterms:created>
  <dc:creator>11</dc:creator>
  <dc:description/>
  <dc:language>ru-RU</dc:language>
  <cp:lastModifiedBy/>
  <cp:lastPrinted>2022-10-18T10:09:00Z</cp:lastPrinted>
  <dcterms:modified xsi:type="dcterms:W3CDTF">2022-12-07T16:41:23Z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