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E5" w:rsidRPr="00F36AD0" w:rsidRDefault="00317510">
      <w:pPr>
        <w:rPr>
          <w:rFonts w:hint="eastAsia"/>
          <w:b/>
          <w:bCs/>
          <w:lang w:val="ru-RU"/>
        </w:rPr>
      </w:pPr>
      <w:r>
        <w:rPr>
          <w:rFonts w:ascii="Times New Roman" w:hAnsi="Times New Roman"/>
          <w:b/>
          <w:bCs/>
          <w:color w:val="1B1B1B"/>
          <w:sz w:val="28"/>
          <w:szCs w:val="28"/>
          <w:lang w:val="ru-RU"/>
        </w:rPr>
        <w:t>Слайд 1</w:t>
      </w:r>
    </w:p>
    <w:p w:rsidR="003D1CE5" w:rsidRPr="00F36AD0" w:rsidRDefault="00317510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ab/>
      </w:r>
      <w:bookmarkStart w:id="0" w:name="__DdeLink__5729_1233051071"/>
      <w:bookmarkStart w:id="1" w:name="_GoBack"/>
      <w:r>
        <w:rPr>
          <w:rFonts w:ascii="Times New Roman" w:hAnsi="Times New Roman"/>
          <w:b/>
          <w:bCs/>
          <w:color w:val="1B1B1B"/>
          <w:sz w:val="32"/>
          <w:szCs w:val="32"/>
          <w:lang w:val="ru-RU"/>
        </w:rPr>
        <w:t xml:space="preserve">Использование дидактических игр и пособий на липучках </w:t>
      </w:r>
      <w:r w:rsidR="00F36AD0">
        <w:rPr>
          <w:rFonts w:ascii="Times New Roman" w:hAnsi="Times New Roman"/>
          <w:b/>
          <w:bCs/>
          <w:color w:val="1B1B1B"/>
          <w:sz w:val="32"/>
          <w:szCs w:val="32"/>
          <w:lang w:val="ru-RU"/>
        </w:rPr>
        <w:t>по развитию слоговой структуры слова у детей</w:t>
      </w:r>
      <w:r>
        <w:rPr>
          <w:rFonts w:ascii="Times New Roman" w:hAnsi="Times New Roman"/>
          <w:b/>
          <w:bCs/>
          <w:color w:val="1B1B1B"/>
          <w:sz w:val="32"/>
          <w:szCs w:val="32"/>
          <w:lang w:val="ru-RU"/>
        </w:rPr>
        <w:t xml:space="preserve"> с ОНР</w:t>
      </w:r>
      <w:bookmarkEnd w:id="0"/>
    </w:p>
    <w:bookmarkEnd w:id="1"/>
    <w:p w:rsidR="003D1CE5" w:rsidRPr="00F36AD0" w:rsidRDefault="00317510">
      <w:pPr>
        <w:pStyle w:val="a5"/>
        <w:spacing w:after="0" w:line="240" w:lineRule="auto"/>
        <w:jc w:val="right"/>
        <w:rPr>
          <w:rFonts w:ascii="Times New Roman" w:hAnsi="Times New Roman"/>
          <w:color w:val="1B1B1B"/>
          <w:highlight w:val="white"/>
          <w:lang w:val="ru-RU"/>
        </w:rPr>
      </w:pPr>
      <w:r>
        <w:rPr>
          <w:rFonts w:ascii="Times New Roman" w:hAnsi="Times New Roman"/>
          <w:color w:val="1B1B1B"/>
          <w:highlight w:val="white"/>
          <w:lang w:val="ru-RU"/>
        </w:rPr>
        <w:t>П</w:t>
      </w:r>
      <w:r w:rsidRPr="00F36AD0">
        <w:rPr>
          <w:rFonts w:ascii="Times New Roman" w:hAnsi="Times New Roman"/>
          <w:color w:val="1B1B1B"/>
          <w:highlight w:val="white"/>
          <w:lang w:val="ru-RU"/>
        </w:rPr>
        <w:t xml:space="preserve">одготовила учитель-логопед </w:t>
      </w:r>
    </w:p>
    <w:p w:rsidR="003D1CE5" w:rsidRPr="00F36AD0" w:rsidRDefault="00317510">
      <w:pPr>
        <w:pStyle w:val="a5"/>
        <w:spacing w:line="240" w:lineRule="auto"/>
        <w:jc w:val="right"/>
        <w:rPr>
          <w:rFonts w:hint="eastAsia"/>
          <w:lang w:val="ru-RU"/>
        </w:rPr>
      </w:pPr>
      <w:r w:rsidRPr="00F36AD0">
        <w:rPr>
          <w:rFonts w:ascii="Times New Roman" w:hAnsi="Times New Roman"/>
          <w:color w:val="1B1B1B"/>
          <w:highlight w:val="white"/>
          <w:lang w:val="ru-RU"/>
        </w:rPr>
        <w:t xml:space="preserve">Байтурина Мунира </w:t>
      </w:r>
      <w:r>
        <w:rPr>
          <w:rFonts w:ascii="Times New Roman" w:hAnsi="Times New Roman"/>
          <w:color w:val="1B1B1B"/>
          <w:highlight w:val="white"/>
          <w:lang w:val="ru-RU"/>
        </w:rPr>
        <w:t>Дарвиновна</w:t>
      </w:r>
      <w:r w:rsidRPr="00F36AD0">
        <w:rPr>
          <w:rFonts w:ascii="Times New Roman" w:hAnsi="Times New Roman"/>
          <w:color w:val="1B1B1B"/>
          <w:highlight w:val="white"/>
          <w:lang w:val="ru-RU"/>
        </w:rPr>
        <w:t>.</w:t>
      </w:r>
    </w:p>
    <w:p w:rsidR="003D1CE5" w:rsidRPr="00F36AD0" w:rsidRDefault="00317510">
      <w:pPr>
        <w:pStyle w:val="a5"/>
        <w:spacing w:after="0" w:line="240" w:lineRule="auto"/>
        <w:jc w:val="both"/>
        <w:rPr>
          <w:rFonts w:hint="eastAsia"/>
          <w:lang w:val="ru-RU"/>
        </w:rPr>
      </w:pPr>
      <w:r w:rsidRPr="00F36AD0">
        <w:rPr>
          <w:lang w:val="ru-RU"/>
        </w:rPr>
        <w:br/>
      </w:r>
      <w:r w:rsidRPr="00F36AD0">
        <w:rPr>
          <w:lang w:val="ru-RU"/>
        </w:rPr>
        <w:tab/>
      </w:r>
      <w:r>
        <w:rPr>
          <w:rFonts w:ascii="Times New Roman" w:hAnsi="Times New Roman"/>
          <w:color w:val="1B1B1B"/>
          <w:sz w:val="28"/>
          <w:szCs w:val="28"/>
          <w:lang w:val="ru-RU"/>
        </w:rPr>
        <w:t>Добрый день уважаемые коллеги. Как мы уже знаем, что о</w:t>
      </w:r>
      <w:r w:rsidRPr="00F36AD0">
        <w:rPr>
          <w:rFonts w:ascii="Times New Roman" w:hAnsi="Times New Roman"/>
          <w:color w:val="1B1B1B"/>
          <w:sz w:val="28"/>
          <w:szCs w:val="28"/>
          <w:lang w:val="ru-RU"/>
        </w:rPr>
        <w:t xml:space="preserve">сновная 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 xml:space="preserve">наша </w:t>
      </w:r>
      <w:r w:rsidRPr="00F36AD0">
        <w:rPr>
          <w:rFonts w:ascii="Times New Roman" w:hAnsi="Times New Roman"/>
          <w:color w:val="1B1B1B"/>
          <w:sz w:val="28"/>
          <w:szCs w:val="28"/>
          <w:lang w:val="ru-RU"/>
        </w:rPr>
        <w:t xml:space="preserve">работа </w:t>
      </w:r>
      <w:hyperlink r:id="rId4">
        <w:r w:rsidRPr="00F36AD0">
          <w:rPr>
            <w:rStyle w:val="-"/>
            <w:rFonts w:ascii="Times New Roman" w:hAnsi="Times New Roman"/>
            <w:color w:val="1B1B1B"/>
            <w:sz w:val="28"/>
            <w:szCs w:val="28"/>
            <w:highlight w:val="white"/>
            <w:u w:val="none"/>
            <w:lang w:val="ru-RU"/>
          </w:rPr>
          <w:t xml:space="preserve"> с детьми с общим недоразвитием</w:t>
        </w:r>
      </w:hyperlink>
      <w:r>
        <w:rPr>
          <w:rFonts w:ascii="Times New Roman" w:hAnsi="Times New Roman"/>
          <w:color w:val="1B1B1B"/>
          <w:sz w:val="28"/>
          <w:szCs w:val="28"/>
        </w:rPr>
        <w:t> </w:t>
      </w:r>
      <w:r w:rsidRPr="00F36AD0">
        <w:rPr>
          <w:rFonts w:ascii="Times New Roman" w:hAnsi="Times New Roman"/>
          <w:color w:val="1B1B1B"/>
          <w:sz w:val="28"/>
          <w:szCs w:val="28"/>
          <w:lang w:val="ru-RU"/>
        </w:rPr>
        <w:t xml:space="preserve">речи заключается в формировании у детей всех компонентов речи (пополнение активного и пассивного словаря, развитие грамматического строя речи, развитие </w:t>
      </w:r>
      <w:r w:rsidRPr="00F36AD0">
        <w:rPr>
          <w:rFonts w:ascii="Times New Roman" w:hAnsi="Times New Roman"/>
          <w:color w:val="1B1B1B"/>
          <w:sz w:val="28"/>
          <w:szCs w:val="28"/>
          <w:lang w:val="ru-RU"/>
        </w:rPr>
        <w:t>фонематического восприятия, навыков звукового анализа и синтеза слов, развитие связной речи),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 xml:space="preserve"> и мы </w:t>
      </w:r>
      <w:r w:rsidRPr="00F36AD0">
        <w:rPr>
          <w:rFonts w:ascii="Times New Roman" w:hAnsi="Times New Roman"/>
          <w:color w:val="1B1B1B"/>
          <w:sz w:val="28"/>
          <w:szCs w:val="28"/>
          <w:lang w:val="ru-RU"/>
        </w:rPr>
        <w:t>прибега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>ем</w:t>
      </w:r>
      <w:r w:rsidRPr="00F36AD0">
        <w:rPr>
          <w:rFonts w:ascii="Times New Roman" w:hAnsi="Times New Roman"/>
          <w:color w:val="1B1B1B"/>
          <w:sz w:val="28"/>
          <w:szCs w:val="28"/>
          <w:lang w:val="ru-RU"/>
        </w:rPr>
        <w:t xml:space="preserve"> к поиску новых наглядно-дидактических пособий, так как многократные повторения одного и того же материала утомляют ребенка, а порой и взрослого. И </w:t>
      </w:r>
      <w:r w:rsidR="00F36AD0" w:rsidRPr="00F36AD0">
        <w:rPr>
          <w:rFonts w:ascii="Times New Roman" w:hAnsi="Times New Roman"/>
          <w:color w:val="1B1B1B"/>
          <w:sz w:val="28"/>
          <w:szCs w:val="28"/>
          <w:lang w:val="ru-RU"/>
        </w:rPr>
        <w:t>тогда приходиться</w:t>
      </w:r>
      <w:r w:rsidRPr="00F36AD0">
        <w:rPr>
          <w:rFonts w:ascii="Times New Roman" w:hAnsi="Times New Roman"/>
          <w:color w:val="1B1B1B"/>
          <w:sz w:val="28"/>
          <w:szCs w:val="28"/>
          <w:lang w:val="ru-RU"/>
        </w:rPr>
        <w:t xml:space="preserve"> придумывать, как и чем разнообразить занятия, чтобы отрабатываемый материал был для него интересен, не наскучил ребёнку.</w:t>
      </w:r>
      <w:r>
        <w:rPr>
          <w:rFonts w:ascii="Times New Roman" w:hAnsi="Times New Roman"/>
          <w:color w:val="1B1B1B"/>
          <w:sz w:val="28"/>
          <w:szCs w:val="28"/>
        </w:rPr>
        <w:t> </w:t>
      </w:r>
    </w:p>
    <w:p w:rsidR="003D1CE5" w:rsidRPr="00F36AD0" w:rsidRDefault="00317510">
      <w:pPr>
        <w:pStyle w:val="a5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1B1B1B"/>
          <w:sz w:val="28"/>
          <w:szCs w:val="28"/>
          <w:lang w:val="ru-RU"/>
        </w:rPr>
        <w:t>Слайд 2</w:t>
      </w:r>
    </w:p>
    <w:p w:rsidR="003D1CE5" w:rsidRPr="00F36AD0" w:rsidRDefault="00317510">
      <w:pPr>
        <w:pStyle w:val="a5"/>
        <w:spacing w:after="0" w:line="240" w:lineRule="auto"/>
        <w:jc w:val="both"/>
        <w:rPr>
          <w:rFonts w:hint="eastAsia"/>
          <w:lang w:val="ru-RU"/>
        </w:rPr>
      </w:pPr>
      <w:r w:rsidRPr="00F36AD0">
        <w:rPr>
          <w:rFonts w:ascii="Times New Roman" w:hAnsi="Times New Roman"/>
          <w:color w:val="1B1B1B"/>
          <w:sz w:val="28"/>
          <w:szCs w:val="28"/>
          <w:lang w:val="ru-RU"/>
        </w:rPr>
        <w:tab/>
      </w:r>
      <w:r w:rsidR="00F36AD0">
        <w:rPr>
          <w:rFonts w:ascii="Times New Roman" w:hAnsi="Times New Roman"/>
          <w:color w:val="1B1B1B"/>
          <w:sz w:val="28"/>
          <w:szCs w:val="28"/>
          <w:lang w:val="ru-RU"/>
        </w:rPr>
        <w:t>В этом году я продолжила работу по развитию у детей слоговой структуры слова</w:t>
      </w:r>
      <w:r w:rsidR="00D465D3">
        <w:rPr>
          <w:rFonts w:ascii="Times New Roman" w:hAnsi="Times New Roman"/>
          <w:color w:val="1B1B1B"/>
          <w:sz w:val="28"/>
          <w:szCs w:val="28"/>
          <w:lang w:val="ru-RU"/>
        </w:rPr>
        <w:t xml:space="preserve"> (ССС)</w:t>
      </w:r>
      <w:r w:rsidR="00F36AD0">
        <w:rPr>
          <w:rFonts w:ascii="Times New Roman" w:hAnsi="Times New Roman"/>
          <w:color w:val="1B1B1B"/>
          <w:sz w:val="28"/>
          <w:szCs w:val="28"/>
          <w:lang w:val="ru-RU"/>
        </w:rPr>
        <w:t xml:space="preserve">. </w:t>
      </w:r>
      <w:r w:rsidRPr="00F36AD0">
        <w:rPr>
          <w:rFonts w:ascii="Times New Roman" w:hAnsi="Times New Roman"/>
          <w:color w:val="1B1B1B"/>
          <w:sz w:val="28"/>
          <w:szCs w:val="28"/>
          <w:lang w:val="ru-RU"/>
        </w:rPr>
        <w:t>Постоянный поиск новых игровых приемов привёл меня к созданию игр и пособий на липучках, дающих возможност</w:t>
      </w:r>
      <w:r w:rsidR="00D465D3">
        <w:rPr>
          <w:rFonts w:ascii="Times New Roman" w:hAnsi="Times New Roman"/>
          <w:color w:val="1B1B1B"/>
          <w:sz w:val="28"/>
          <w:szCs w:val="28"/>
          <w:lang w:val="ru-RU"/>
        </w:rPr>
        <w:t>ь работать над формированием ССС</w:t>
      </w:r>
      <w:r w:rsidR="00BC22AE">
        <w:rPr>
          <w:rFonts w:ascii="Times New Roman" w:hAnsi="Times New Roman"/>
          <w:color w:val="1B1B1B"/>
          <w:sz w:val="28"/>
          <w:szCs w:val="28"/>
          <w:lang w:val="ru-RU"/>
        </w:rPr>
        <w:t xml:space="preserve"> более эффективно и</w:t>
      </w:r>
      <w:r w:rsidR="005F344A">
        <w:rPr>
          <w:rFonts w:ascii="Times New Roman" w:hAnsi="Times New Roman"/>
          <w:color w:val="1B1B1B"/>
          <w:sz w:val="28"/>
          <w:szCs w:val="28"/>
          <w:lang w:val="ru-RU"/>
        </w:rPr>
        <w:t xml:space="preserve"> плодотворно</w:t>
      </w:r>
      <w:r w:rsidR="00D465D3">
        <w:rPr>
          <w:rFonts w:ascii="Times New Roman" w:hAnsi="Times New Roman"/>
          <w:color w:val="1B1B1B"/>
          <w:sz w:val="28"/>
          <w:szCs w:val="28"/>
          <w:lang w:val="ru-RU"/>
        </w:rPr>
        <w:t xml:space="preserve">, </w:t>
      </w:r>
      <w:r w:rsidR="00BC22AE">
        <w:rPr>
          <w:rFonts w:ascii="Times New Roman" w:hAnsi="Times New Roman"/>
          <w:color w:val="1B1B1B"/>
          <w:sz w:val="28"/>
          <w:szCs w:val="28"/>
          <w:lang w:val="ru-RU"/>
        </w:rPr>
        <w:t>а также над развитием лексико-грамматических и фонематических процессов</w:t>
      </w:r>
      <w:r w:rsidRPr="00F36AD0">
        <w:rPr>
          <w:rFonts w:ascii="Times New Roman" w:hAnsi="Times New Roman"/>
          <w:color w:val="1B1B1B"/>
          <w:sz w:val="28"/>
          <w:szCs w:val="28"/>
          <w:lang w:val="ru-RU"/>
        </w:rPr>
        <w:t>.</w:t>
      </w:r>
      <w:r>
        <w:rPr>
          <w:rFonts w:ascii="Times New Roman" w:hAnsi="Times New Roman"/>
          <w:color w:val="1B1B1B"/>
          <w:sz w:val="28"/>
          <w:szCs w:val="28"/>
        </w:rPr>
        <w:t> </w:t>
      </w:r>
      <w:r w:rsidRPr="00F36AD0">
        <w:rPr>
          <w:rFonts w:ascii="Times New Roman" w:hAnsi="Times New Roman"/>
          <w:color w:val="1B1B1B"/>
          <w:sz w:val="28"/>
          <w:szCs w:val="28"/>
          <w:lang w:val="ru-RU"/>
        </w:rPr>
        <w:t xml:space="preserve"> Благодаря использованию таких игр и пособий, процесс обучения проходит в доступной и привлекательной среде для 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>воспитанников</w:t>
      </w:r>
      <w:r w:rsidRPr="00F36AD0">
        <w:rPr>
          <w:rFonts w:ascii="Times New Roman" w:hAnsi="Times New Roman"/>
          <w:color w:val="1B1B1B"/>
          <w:sz w:val="28"/>
          <w:szCs w:val="28"/>
          <w:lang w:val="ru-RU"/>
        </w:rPr>
        <w:t xml:space="preserve">. </w:t>
      </w:r>
    </w:p>
    <w:p w:rsidR="003D1CE5" w:rsidRDefault="00317510">
      <w:pPr>
        <w:pStyle w:val="a5"/>
        <w:spacing w:after="0" w:line="240" w:lineRule="auto"/>
        <w:jc w:val="both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1B1B1B"/>
          <w:sz w:val="28"/>
          <w:szCs w:val="28"/>
          <w:lang w:val="ru-RU"/>
        </w:rPr>
        <w:t>Слайд 3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ab/>
      </w:r>
    </w:p>
    <w:p w:rsidR="003D1CE5" w:rsidRDefault="00317510">
      <w:pPr>
        <w:pStyle w:val="a5"/>
        <w:spacing w:after="0" w:line="240" w:lineRule="auto"/>
        <w:jc w:val="both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ab/>
        <w:t>В чем же преимущество игр на липучках:</w:t>
      </w:r>
    </w:p>
    <w:p w:rsidR="003D1CE5" w:rsidRPr="00F36AD0" w:rsidRDefault="00317510">
      <w:pPr>
        <w:pStyle w:val="a5"/>
        <w:spacing w:after="0" w:line="315" w:lineRule="atLeast"/>
        <w:ind w:left="720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>1.     Они долговечны, достаточн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>о прочны;</w:t>
      </w:r>
    </w:p>
    <w:p w:rsidR="003D1CE5" w:rsidRPr="00F36AD0" w:rsidRDefault="00317510">
      <w:pPr>
        <w:pStyle w:val="a5"/>
        <w:spacing w:after="0" w:line="315" w:lineRule="atLeast"/>
        <w:ind w:left="720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>2.     Они многофункциональны;</w:t>
      </w:r>
    </w:p>
    <w:p w:rsidR="003D1CE5" w:rsidRPr="00F36AD0" w:rsidRDefault="00317510">
      <w:pPr>
        <w:pStyle w:val="a5"/>
        <w:spacing w:after="0" w:line="315" w:lineRule="atLeast"/>
        <w:ind w:left="720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>3.     Самое главное –  они нравятся детям любого возраста!  Малыши могут долгое время с увлечением прилеплять и снова отлеплять яркие картинки, проговаривая слова и отрабатывая сложные звуки. Процесс приклеивания з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>авораживает, а интерес – в разы повышает результативность!</w:t>
      </w:r>
    </w:p>
    <w:p w:rsidR="003D1CE5" w:rsidRPr="00F36AD0" w:rsidRDefault="00317510">
      <w:pPr>
        <w:pStyle w:val="a5"/>
        <w:spacing w:after="0" w:line="315" w:lineRule="atLeast"/>
        <w:ind w:left="720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>4.     Наглядность, реалистичность, красочность – помогает привлекать внимание и удерживать его на протяжении всего занятия.</w:t>
      </w:r>
    </w:p>
    <w:p w:rsidR="003D1CE5" w:rsidRPr="00F36AD0" w:rsidRDefault="00317510">
      <w:pPr>
        <w:pStyle w:val="a5"/>
        <w:spacing w:after="0" w:line="315" w:lineRule="atLeast"/>
        <w:ind w:left="720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>5.     Игра вовлекает и ребёнка, и взрослого, побуждает их взаимодейство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>вать, совместно творить.</w:t>
      </w:r>
    </w:p>
    <w:p w:rsidR="003D1CE5" w:rsidRDefault="00317510" w:rsidP="00A15F75">
      <w:pPr>
        <w:pStyle w:val="a5"/>
        <w:spacing w:after="0" w:line="315" w:lineRule="atLeast"/>
        <w:ind w:left="720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>6.     Незаметно для ребенка происходит развитие моторики, речи, звуковой культуры, фонетики.</w:t>
      </w:r>
    </w:p>
    <w:p w:rsidR="003D1CE5" w:rsidRPr="00A15F75" w:rsidRDefault="00317510">
      <w:pPr>
        <w:pStyle w:val="a5"/>
        <w:spacing w:after="0" w:line="315" w:lineRule="atLeast"/>
        <w:jc w:val="both"/>
        <w:rPr>
          <w:rFonts w:ascii="Times New Roman" w:hAnsi="Times New Roman" w:hint="eastAsia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ab/>
        <w:t>Данные игры могут быть использованы и воспитателями на занятиях по развитию речи и обучению грамоте. Этот факт очень важен, потому что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 xml:space="preserve"> учитель – логопед имеет возможность рекомендовать закрепление определённых речевых умений и помочь в подборе наглядного материала.</w:t>
      </w:r>
    </w:p>
    <w:p w:rsidR="003D1CE5" w:rsidRDefault="00317510">
      <w:pPr>
        <w:pStyle w:val="a5"/>
        <w:spacing w:after="0" w:line="315" w:lineRule="atLeast"/>
        <w:jc w:val="both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1B1B1B"/>
          <w:sz w:val="28"/>
          <w:szCs w:val="28"/>
          <w:lang w:val="ru-RU"/>
        </w:rPr>
        <w:lastRenderedPageBreak/>
        <w:t>Слайд 4</w:t>
      </w:r>
    </w:p>
    <w:p w:rsidR="00BC22AE" w:rsidRDefault="00317510">
      <w:pPr>
        <w:pStyle w:val="a5"/>
        <w:spacing w:after="0" w:line="315" w:lineRule="atLeast"/>
        <w:jc w:val="both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1B1B1B"/>
          <w:sz w:val="28"/>
          <w:szCs w:val="28"/>
          <w:lang w:val="ru-RU"/>
        </w:rPr>
        <w:tab/>
      </w:r>
      <w:r>
        <w:rPr>
          <w:rFonts w:ascii="Times New Roman" w:hAnsi="Times New Roman"/>
          <w:color w:val="1B1B1B"/>
          <w:sz w:val="28"/>
          <w:szCs w:val="28"/>
          <w:lang w:val="ru-RU"/>
        </w:rPr>
        <w:t xml:space="preserve">Мною были изготовлены такие </w:t>
      </w:r>
      <w:r w:rsidR="00BC22AE">
        <w:rPr>
          <w:rFonts w:ascii="Times New Roman" w:hAnsi="Times New Roman"/>
          <w:color w:val="1B1B1B"/>
          <w:sz w:val="28"/>
          <w:szCs w:val="28"/>
          <w:lang w:val="ru-RU"/>
        </w:rPr>
        <w:t xml:space="preserve">игры и пособия по развитию ССС: </w:t>
      </w:r>
    </w:p>
    <w:p w:rsidR="00BC22AE" w:rsidRDefault="00BC22AE">
      <w:pPr>
        <w:pStyle w:val="a5"/>
        <w:spacing w:after="0" w:line="315" w:lineRule="atLeast"/>
        <w:jc w:val="both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>- «Фразовый конструктор»;</w:t>
      </w:r>
    </w:p>
    <w:p w:rsidR="00BC22AE" w:rsidRDefault="00BC22AE">
      <w:pPr>
        <w:pStyle w:val="a5"/>
        <w:spacing w:after="0" w:line="315" w:lineRule="atLeast"/>
        <w:jc w:val="both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>- «Раздели слово на слоги»;</w:t>
      </w:r>
    </w:p>
    <w:p w:rsidR="00BC22AE" w:rsidRDefault="00BC22AE">
      <w:pPr>
        <w:pStyle w:val="a5"/>
        <w:spacing w:after="0" w:line="315" w:lineRule="atLeast"/>
        <w:jc w:val="both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>- «Найди картинку к звуковой схеме»;</w:t>
      </w:r>
    </w:p>
    <w:p w:rsidR="00BC22AE" w:rsidRDefault="00BC22AE">
      <w:pPr>
        <w:pStyle w:val="a5"/>
        <w:spacing w:after="0" w:line="315" w:lineRule="atLeast"/>
        <w:jc w:val="both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 xml:space="preserve"> - «</w:t>
      </w:r>
      <w:r w:rsidR="00A15F75">
        <w:rPr>
          <w:rFonts w:ascii="Times New Roman" w:hAnsi="Times New Roman"/>
          <w:color w:val="1B1B1B"/>
          <w:sz w:val="28"/>
          <w:szCs w:val="28"/>
          <w:lang w:val="ru-RU"/>
        </w:rPr>
        <w:t>Длинные и короткие слова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>»</w:t>
      </w:r>
      <w:r w:rsidR="00A15F75">
        <w:rPr>
          <w:rFonts w:ascii="Times New Roman" w:hAnsi="Times New Roman"/>
          <w:color w:val="1B1B1B"/>
          <w:sz w:val="28"/>
          <w:szCs w:val="28"/>
          <w:lang w:val="ru-RU"/>
        </w:rPr>
        <w:t>;</w:t>
      </w:r>
    </w:p>
    <w:p w:rsidR="00A15F75" w:rsidRDefault="00A15F75">
      <w:pPr>
        <w:pStyle w:val="a5"/>
        <w:spacing w:after="0" w:line="315" w:lineRule="atLeast"/>
        <w:jc w:val="both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>- Слоговой тренажёр.</w:t>
      </w:r>
    </w:p>
    <w:p w:rsidR="00A15F75" w:rsidRDefault="00A15F75">
      <w:pPr>
        <w:pStyle w:val="a5"/>
        <w:spacing w:after="0" w:line="315" w:lineRule="atLeast"/>
        <w:jc w:val="both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 xml:space="preserve">Так же были оформлены </w:t>
      </w:r>
      <w:r w:rsidR="00317510">
        <w:rPr>
          <w:rFonts w:ascii="Times New Roman" w:hAnsi="Times New Roman"/>
          <w:color w:val="1B1B1B"/>
          <w:sz w:val="28"/>
          <w:szCs w:val="28"/>
          <w:lang w:val="ru-RU"/>
        </w:rPr>
        <w:t>альбомы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 xml:space="preserve"> по разным лексическим темам. </w:t>
      </w:r>
    </w:p>
    <w:p w:rsidR="003D1CE5" w:rsidRDefault="00317510">
      <w:pPr>
        <w:pStyle w:val="a5"/>
        <w:spacing w:after="0" w:line="315" w:lineRule="atLeast"/>
        <w:jc w:val="both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1B1B1B"/>
          <w:sz w:val="28"/>
          <w:szCs w:val="28"/>
          <w:lang w:val="ru-RU"/>
        </w:rPr>
        <w:t>Слайд 5</w:t>
      </w:r>
    </w:p>
    <w:p w:rsidR="003D1CE5" w:rsidRDefault="00317510">
      <w:pPr>
        <w:pStyle w:val="a5"/>
        <w:spacing w:after="0" w:line="315" w:lineRule="atLeast"/>
        <w:jc w:val="both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1B1B1B"/>
          <w:sz w:val="28"/>
          <w:szCs w:val="28"/>
          <w:highlight w:val="white"/>
          <w:lang w:val="ru-RU"/>
        </w:rPr>
        <w:tab/>
        <w:t>Хотелось бы еще рассказать о пособии «</w:t>
      </w:r>
      <w:proofErr w:type="spellStart"/>
      <w:r>
        <w:rPr>
          <w:rStyle w:val="a3"/>
          <w:rFonts w:ascii="Times New Roman" w:hAnsi="Times New Roman"/>
          <w:b w:val="0"/>
          <w:color w:val="1B1B1B"/>
          <w:sz w:val="28"/>
          <w:szCs w:val="28"/>
          <w:lang w:val="ru-RU"/>
        </w:rPr>
        <w:t>Логокуб</w:t>
      </w:r>
      <w:proofErr w:type="spellEnd"/>
      <w:r>
        <w:rPr>
          <w:rStyle w:val="a3"/>
          <w:rFonts w:ascii="Times New Roman" w:hAnsi="Times New Roman"/>
          <w:b w:val="0"/>
          <w:color w:val="1B1B1B"/>
          <w:sz w:val="28"/>
          <w:szCs w:val="28"/>
          <w:highlight w:val="white"/>
          <w:lang w:val="ru-RU"/>
        </w:rPr>
        <w:t xml:space="preserve">», которое я </w:t>
      </w:r>
      <w:r w:rsidR="00A15F75">
        <w:rPr>
          <w:rStyle w:val="a3"/>
          <w:rFonts w:ascii="Times New Roman" w:hAnsi="Times New Roman"/>
          <w:b w:val="0"/>
          <w:color w:val="1B1B1B"/>
          <w:sz w:val="28"/>
          <w:szCs w:val="28"/>
          <w:highlight w:val="white"/>
          <w:lang w:val="ru-RU"/>
        </w:rPr>
        <w:t xml:space="preserve">активно </w:t>
      </w:r>
      <w:r w:rsidR="00A15F75">
        <w:rPr>
          <w:rFonts w:ascii="Times New Roman" w:hAnsi="Times New Roman"/>
          <w:color w:val="1B1B1B"/>
          <w:sz w:val="28"/>
          <w:szCs w:val="28"/>
          <w:lang w:val="ru-RU"/>
        </w:rPr>
        <w:t>использую для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 xml:space="preserve"> занятий с детьми. Когда я его оформляла, на помощь пришли 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 xml:space="preserve">те же липучки, которыми я обклеила куб со всех сторон.  На гранях прикрепляются плоскостные изображения с помощью </w:t>
      </w:r>
      <w:r w:rsidR="00A15F75">
        <w:rPr>
          <w:rFonts w:ascii="Times New Roman" w:hAnsi="Times New Roman"/>
          <w:color w:val="1B1B1B"/>
          <w:sz w:val="28"/>
          <w:szCs w:val="28"/>
          <w:lang w:val="ru-RU"/>
        </w:rPr>
        <w:t>липучек, в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 xml:space="preserve"> которые можно размещать различный речевой материал </w:t>
      </w:r>
      <w:r>
        <w:rPr>
          <w:rFonts w:ascii="Times New Roman" w:hAnsi="Times New Roman"/>
          <w:color w:val="1B1B1B"/>
          <w:sz w:val="28"/>
          <w:szCs w:val="28"/>
          <w:highlight w:val="white"/>
          <w:lang w:val="ru-RU"/>
        </w:rPr>
        <w:t>(картинки)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>. Использую </w:t>
      </w:r>
      <w:r>
        <w:rPr>
          <w:rStyle w:val="a3"/>
          <w:rFonts w:ascii="Times New Roman" w:hAnsi="Times New Roman"/>
          <w:b w:val="0"/>
          <w:color w:val="1B1B1B"/>
          <w:sz w:val="28"/>
          <w:szCs w:val="28"/>
          <w:highlight w:val="white"/>
          <w:lang w:val="ru-RU"/>
        </w:rPr>
        <w:t xml:space="preserve">пособие на </w:t>
      </w:r>
      <w:r w:rsidR="00A15F75">
        <w:rPr>
          <w:rStyle w:val="a3"/>
          <w:rFonts w:ascii="Times New Roman" w:hAnsi="Times New Roman"/>
          <w:b w:val="0"/>
          <w:color w:val="1B1B1B"/>
          <w:sz w:val="28"/>
          <w:szCs w:val="28"/>
          <w:highlight w:val="white"/>
          <w:lang w:val="ru-RU"/>
        </w:rPr>
        <w:t>занятиях</w:t>
      </w:r>
      <w:r w:rsidR="00A15F75">
        <w:rPr>
          <w:rFonts w:ascii="Times New Roman" w:hAnsi="Times New Roman"/>
          <w:color w:val="1B1B1B"/>
          <w:sz w:val="28"/>
          <w:szCs w:val="28"/>
          <w:lang w:val="ru-RU"/>
        </w:rPr>
        <w:t>: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 xml:space="preserve"> фронтальных, подгрупповых, индивиду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 xml:space="preserve">альных, самостоятельных играх. </w:t>
      </w:r>
      <w:r>
        <w:rPr>
          <w:rFonts w:ascii="Times New Roman" w:hAnsi="Times New Roman"/>
          <w:color w:val="1B1B1B"/>
          <w:sz w:val="28"/>
          <w:szCs w:val="28"/>
          <w:highlight w:val="white"/>
          <w:lang w:val="ru-RU"/>
        </w:rPr>
        <w:t>«</w:t>
      </w:r>
      <w:proofErr w:type="spellStart"/>
      <w:r>
        <w:rPr>
          <w:rStyle w:val="a3"/>
          <w:rFonts w:ascii="Times New Roman" w:hAnsi="Times New Roman"/>
          <w:b w:val="0"/>
          <w:color w:val="1B1B1B"/>
          <w:sz w:val="28"/>
          <w:szCs w:val="28"/>
          <w:lang w:val="ru-RU"/>
        </w:rPr>
        <w:t>Логокуб</w:t>
      </w:r>
      <w:proofErr w:type="spellEnd"/>
      <w:r>
        <w:rPr>
          <w:rFonts w:ascii="Times New Roman" w:hAnsi="Times New Roman"/>
          <w:color w:val="1B1B1B"/>
          <w:sz w:val="28"/>
          <w:szCs w:val="28"/>
          <w:highlight w:val="white"/>
          <w:lang w:val="ru-RU"/>
        </w:rPr>
        <w:t>»</w:t>
      </w:r>
      <w:r>
        <w:rPr>
          <w:rFonts w:ascii="Times New Roman" w:hAnsi="Times New Roman"/>
          <w:color w:val="1B1B1B"/>
          <w:sz w:val="28"/>
          <w:szCs w:val="28"/>
          <w:lang w:val="ru-RU"/>
        </w:rPr>
        <w:t> незаменим на любом занятии. И дети очень любят играть с ним.</w:t>
      </w:r>
    </w:p>
    <w:p w:rsidR="003D1CE5" w:rsidRDefault="00317510">
      <w:pPr>
        <w:pStyle w:val="a5"/>
        <w:spacing w:after="0" w:line="315" w:lineRule="atLeast"/>
        <w:jc w:val="both"/>
        <w:rPr>
          <w:rFonts w:ascii="Times New Roman" w:hAnsi="Times New Roman"/>
          <w:color w:val="1B1B1B"/>
          <w:sz w:val="28"/>
          <w:szCs w:val="28"/>
          <w:lang w:val="ru-RU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1B1B1B"/>
          <w:sz w:val="28"/>
          <w:szCs w:val="28"/>
          <w:lang w:val="ru-RU"/>
        </w:rPr>
        <w:t>Слайд 6</w:t>
      </w:r>
    </w:p>
    <w:p w:rsidR="003D1CE5" w:rsidRDefault="00317510">
      <w:pPr>
        <w:pStyle w:val="a5"/>
        <w:spacing w:after="0" w:line="315" w:lineRule="atLeast"/>
        <w:jc w:val="both"/>
        <w:rPr>
          <w:rFonts w:ascii="Times New Roman" w:hAnsi="Times New Roman"/>
          <w:color w:val="1B1B1B"/>
          <w:sz w:val="28"/>
          <w:szCs w:val="28"/>
        </w:rPr>
      </w:pPr>
      <w:r>
        <w:rPr>
          <w:rFonts w:ascii="Times New Roman" w:hAnsi="Times New Roman"/>
          <w:color w:val="1B1B1B"/>
          <w:sz w:val="28"/>
          <w:szCs w:val="28"/>
          <w:lang w:val="ru-RU"/>
        </w:rPr>
        <w:tab/>
        <w:t xml:space="preserve">Много материала по этому направлению я беру из социальной </w:t>
      </w:r>
      <w:r w:rsidR="00A15F75">
        <w:rPr>
          <w:rFonts w:ascii="Times New Roman" w:hAnsi="Times New Roman"/>
          <w:color w:val="1B1B1B"/>
          <w:sz w:val="28"/>
          <w:szCs w:val="28"/>
          <w:lang w:val="ru-RU"/>
        </w:rPr>
        <w:t>сети «</w:t>
      </w:r>
      <w:r>
        <w:rPr>
          <w:rStyle w:val="a3"/>
          <w:rFonts w:ascii="Times New Roman" w:hAnsi="Times New Roman"/>
          <w:b w:val="0"/>
          <w:color w:val="1B1B1B"/>
          <w:sz w:val="28"/>
          <w:szCs w:val="28"/>
          <w:lang w:val="ru-RU"/>
        </w:rPr>
        <w:t>ВК</w:t>
      </w:r>
      <w:r>
        <w:rPr>
          <w:rStyle w:val="a3"/>
          <w:rFonts w:ascii="Times New Roman" w:hAnsi="Times New Roman"/>
          <w:b w:val="0"/>
          <w:color w:val="1B1B1B"/>
          <w:sz w:val="28"/>
          <w:szCs w:val="28"/>
          <w:highlight w:val="white"/>
          <w:lang w:val="ru-RU"/>
        </w:rPr>
        <w:t xml:space="preserve">». Подписана на множество сообществ, состою в чатах мастер-классов по </w:t>
      </w:r>
      <w:proofErr w:type="gramStart"/>
      <w:r>
        <w:rPr>
          <w:rStyle w:val="a3"/>
          <w:rFonts w:ascii="Times New Roman" w:hAnsi="Times New Roman"/>
          <w:b w:val="0"/>
          <w:color w:val="1B1B1B"/>
          <w:sz w:val="28"/>
          <w:szCs w:val="28"/>
          <w:highlight w:val="white"/>
          <w:lang w:val="ru-RU"/>
        </w:rPr>
        <w:t>создани</w:t>
      </w:r>
      <w:r>
        <w:rPr>
          <w:rStyle w:val="a3"/>
          <w:rFonts w:ascii="Times New Roman" w:hAnsi="Times New Roman"/>
          <w:b w:val="0"/>
          <w:color w:val="1B1B1B"/>
          <w:sz w:val="28"/>
          <w:szCs w:val="28"/>
          <w:highlight w:val="white"/>
          <w:lang w:val="ru-RU"/>
        </w:rPr>
        <w:t>ю  таких</w:t>
      </w:r>
      <w:proofErr w:type="gramEnd"/>
      <w:r>
        <w:rPr>
          <w:rStyle w:val="a3"/>
          <w:rFonts w:ascii="Times New Roman" w:hAnsi="Times New Roman"/>
          <w:b w:val="0"/>
          <w:color w:val="1B1B1B"/>
          <w:sz w:val="28"/>
          <w:szCs w:val="28"/>
          <w:highlight w:val="white"/>
          <w:lang w:val="ru-RU"/>
        </w:rPr>
        <w:t xml:space="preserve"> пособий.  </w:t>
      </w:r>
    </w:p>
    <w:p w:rsidR="003D1CE5" w:rsidRPr="00F36AD0" w:rsidRDefault="00317510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1B1B1B"/>
          <w:sz w:val="28"/>
          <w:szCs w:val="28"/>
          <w:lang w:val="ru-RU"/>
        </w:rPr>
        <w:t>Слайд 7</w:t>
      </w:r>
    </w:p>
    <w:p w:rsidR="003D1CE5" w:rsidRPr="00F36AD0" w:rsidRDefault="00317510">
      <w:pPr>
        <w:jc w:val="both"/>
        <w:rPr>
          <w:rFonts w:hint="eastAsia"/>
          <w:lang w:val="ru-RU"/>
        </w:rPr>
      </w:pPr>
      <w:r>
        <w:rPr>
          <w:rStyle w:val="a3"/>
          <w:rFonts w:ascii="Times New Roman" w:hAnsi="Times New Roman"/>
          <w:b w:val="0"/>
          <w:color w:val="1B1B1B"/>
          <w:sz w:val="28"/>
          <w:szCs w:val="28"/>
          <w:highlight w:val="white"/>
          <w:lang w:val="ru-RU"/>
        </w:rPr>
        <w:tab/>
      </w:r>
      <w:r>
        <w:rPr>
          <w:rStyle w:val="a3"/>
          <w:rFonts w:ascii="Times New Roman" w:hAnsi="Times New Roman"/>
          <w:b w:val="0"/>
          <w:bCs w:val="0"/>
          <w:color w:val="1B1B1B"/>
          <w:sz w:val="28"/>
          <w:szCs w:val="28"/>
          <w:highlight w:val="white"/>
          <w:lang w:val="ru-RU"/>
        </w:rPr>
        <w:t xml:space="preserve">Можно сделать вывод о том, что развитие речи с помощью игр с липучками дает положительный результат. Наблюдается желание детей участвовать в процессе обучения, который активизирует мыслительную деятельность, обогащает словарный запас детей, а </w:t>
      </w:r>
      <w:r w:rsidR="00A15F75">
        <w:rPr>
          <w:rStyle w:val="a3"/>
          <w:rFonts w:ascii="Times New Roman" w:hAnsi="Times New Roman"/>
          <w:b w:val="0"/>
          <w:bCs w:val="0"/>
          <w:color w:val="1B1B1B"/>
          <w:sz w:val="28"/>
          <w:szCs w:val="28"/>
          <w:highlight w:val="white"/>
          <w:lang w:val="ru-RU"/>
        </w:rPr>
        <w:t>также</w:t>
      </w:r>
      <w:r>
        <w:rPr>
          <w:rStyle w:val="a3"/>
          <w:rFonts w:ascii="Times New Roman" w:hAnsi="Times New Roman"/>
          <w:b w:val="0"/>
          <w:bCs w:val="0"/>
          <w:color w:val="1B1B1B"/>
          <w:sz w:val="28"/>
          <w:szCs w:val="28"/>
          <w:highlight w:val="white"/>
          <w:lang w:val="ru-RU"/>
        </w:rPr>
        <w:t xml:space="preserve"> позвол</w:t>
      </w:r>
      <w:r>
        <w:rPr>
          <w:rStyle w:val="a3"/>
          <w:rFonts w:ascii="Times New Roman" w:hAnsi="Times New Roman"/>
          <w:b w:val="0"/>
          <w:bCs w:val="0"/>
          <w:color w:val="1B1B1B"/>
          <w:sz w:val="28"/>
          <w:szCs w:val="28"/>
          <w:highlight w:val="white"/>
          <w:lang w:val="ru-RU"/>
        </w:rPr>
        <w:t xml:space="preserve">яют совершенствовать лексико-грамматические категории, формировать фонематическое восприятие, что является важнейшей предпосылкой для успешного обучения грамоте. </w:t>
      </w:r>
    </w:p>
    <w:p w:rsidR="003D1CE5" w:rsidRDefault="00317510">
      <w:pPr>
        <w:jc w:val="both"/>
        <w:rPr>
          <w:rFonts w:hint="eastAsia"/>
        </w:rPr>
      </w:pPr>
      <w:r>
        <w:rPr>
          <w:rStyle w:val="a3"/>
          <w:rFonts w:ascii="Times New Roman" w:hAnsi="Times New Roman"/>
          <w:color w:val="1B1B1B"/>
          <w:sz w:val="28"/>
          <w:szCs w:val="28"/>
          <w:highlight w:val="white"/>
          <w:lang w:val="ru-RU"/>
        </w:rPr>
        <w:t>Слайд 8</w:t>
      </w:r>
    </w:p>
    <w:p w:rsidR="003D1CE5" w:rsidRDefault="00317510">
      <w:pPr>
        <w:jc w:val="both"/>
        <w:rPr>
          <w:rFonts w:hint="eastAsia"/>
        </w:rPr>
      </w:pPr>
      <w:r>
        <w:rPr>
          <w:rStyle w:val="a3"/>
          <w:rFonts w:ascii="Times New Roman" w:hAnsi="Times New Roman"/>
          <w:b w:val="0"/>
          <w:bCs w:val="0"/>
          <w:color w:val="1B1B1B"/>
          <w:sz w:val="28"/>
          <w:szCs w:val="28"/>
          <w:highlight w:val="white"/>
          <w:lang w:val="ru-RU"/>
        </w:rPr>
        <w:t>Спасибо за внимание.</w:t>
      </w:r>
    </w:p>
    <w:sectPr w:rsidR="003D1CE5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D1CE5"/>
    <w:rsid w:val="00317510"/>
    <w:rsid w:val="003D1CE5"/>
    <w:rsid w:val="005F344A"/>
    <w:rsid w:val="00A15F75"/>
    <w:rsid w:val="00BC22AE"/>
    <w:rsid w:val="00D465D3"/>
    <w:rsid w:val="00F3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C600"/>
  <w15:docId w15:val="{9E51FF00-B24E-4C2C-BCB3-9F8FC781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ыделение жирным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logopedicheski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ПК</cp:lastModifiedBy>
  <cp:revision>4</cp:revision>
  <dcterms:created xsi:type="dcterms:W3CDTF">2017-10-20T23:40:00Z</dcterms:created>
  <dcterms:modified xsi:type="dcterms:W3CDTF">2023-12-08T04:41:00Z</dcterms:modified>
  <dc:language>ru-RU</dc:language>
</cp:coreProperties>
</file>