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«Детский сад компенсирующего вида №53 «Сказка»</w:t>
      </w:r>
    </w:p>
    <w:p w:rsidR="00AE339A" w:rsidRPr="00B4014A" w:rsidRDefault="00AE339A" w:rsidP="00B4014A">
      <w:pPr>
        <w:pStyle w:val="a4"/>
        <w:jc w:val="both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Театральный уголок в детском саду</w:t>
      </w: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Воспитатель: </w:t>
      </w:r>
      <w:proofErr w:type="spellStart"/>
      <w:r w:rsidRPr="00B4014A">
        <w:rPr>
          <w:rFonts w:cs="Times New Roman"/>
          <w:szCs w:val="28"/>
        </w:rPr>
        <w:t>Нигматуллина</w:t>
      </w:r>
      <w:proofErr w:type="spellEnd"/>
      <w:r w:rsidRPr="00B4014A">
        <w:rPr>
          <w:rFonts w:cs="Times New Roman"/>
          <w:szCs w:val="28"/>
        </w:rPr>
        <w:t xml:space="preserve"> Г.Ф.</w:t>
      </w: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right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Озерск</w:t>
      </w:r>
    </w:p>
    <w:p w:rsidR="00AE339A" w:rsidRPr="00B4014A" w:rsidRDefault="00AE339A" w:rsidP="00B4014A">
      <w:pPr>
        <w:pStyle w:val="a4"/>
        <w:jc w:val="center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202</w:t>
      </w:r>
      <w:r w:rsidR="00C8282A">
        <w:rPr>
          <w:rFonts w:cs="Times New Roman"/>
          <w:szCs w:val="28"/>
        </w:rPr>
        <w:t>5</w:t>
      </w:r>
      <w:bookmarkStart w:id="0" w:name="_GoBack"/>
      <w:bookmarkEnd w:id="0"/>
    </w:p>
    <w:p w:rsidR="00AE339A" w:rsidRPr="00B4014A" w:rsidRDefault="00AE339A" w:rsidP="00B40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C3D89" w:rsidRPr="00B4014A" w:rsidRDefault="00AE339A" w:rsidP="00B4014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4014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DC3D89" w:rsidRPr="00B4014A">
        <w:rPr>
          <w:color w:val="000000"/>
          <w:sz w:val="28"/>
          <w:szCs w:val="28"/>
          <w:bdr w:val="none" w:sz="0" w:space="0" w:color="auto" w:frame="1"/>
        </w:rPr>
        <w:t>«Театр – это волшебный мир!</w:t>
      </w:r>
    </w:p>
    <w:p w:rsidR="00DC3D89" w:rsidRPr="00B4014A" w:rsidRDefault="00DC3D89" w:rsidP="00B4014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4014A">
        <w:rPr>
          <w:color w:val="000000"/>
          <w:sz w:val="28"/>
          <w:szCs w:val="28"/>
          <w:bdr w:val="none" w:sz="0" w:space="0" w:color="auto" w:frame="1"/>
        </w:rPr>
        <w:t>Он даёт уроки красоты, морали и нравственности».</w:t>
      </w:r>
    </w:p>
    <w:p w:rsidR="00EC0106" w:rsidRPr="00B4014A" w:rsidRDefault="00EC0106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 Театральная деятельность занимает одну из ведущих видов деятельности в подготовительной группе. </w:t>
      </w:r>
    </w:p>
    <w:p w:rsidR="00824B49" w:rsidRPr="00B4014A" w:rsidRDefault="00824B49" w:rsidP="00B4014A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14A">
        <w:rPr>
          <w:color w:val="000000"/>
          <w:sz w:val="28"/>
          <w:szCs w:val="28"/>
          <w:bdr w:val="none" w:sz="0" w:space="0" w:color="auto" w:frame="1"/>
        </w:rPr>
        <w:t xml:space="preserve">Театрализованные игры всегда радуют, смешат детей, пользуются у них успехом. Дети нашей группы с большим удовольствием принимают участие в различных видах театрализованной деятельности. Это и режиссёрские игры, и игры – драматизации. А помогают им подражать героям, персонажам, вживаться в роли их чувства и эмоции. Для достижения успеха наших юных актёров мы в свободное время репетируем, используя дидактический материал, представленный на данной полке. </w:t>
      </w:r>
      <w:r w:rsidR="007D3515" w:rsidRPr="00B4014A">
        <w:rPr>
          <w:color w:val="000000"/>
          <w:sz w:val="28"/>
          <w:szCs w:val="28"/>
          <w:bdr w:val="none" w:sz="0" w:space="0" w:color="auto" w:frame="1"/>
        </w:rPr>
        <w:t>(</w:t>
      </w:r>
      <w:r w:rsidR="00E47CB1" w:rsidRPr="00B4014A">
        <w:rPr>
          <w:color w:val="000000"/>
          <w:sz w:val="28"/>
          <w:szCs w:val="28"/>
          <w:bdr w:val="none" w:sz="0" w:space="0" w:color="auto" w:frame="1"/>
        </w:rPr>
        <w:t>картотеки</w:t>
      </w:r>
      <w:r w:rsidR="007D3515" w:rsidRPr="00B4014A">
        <w:rPr>
          <w:color w:val="000000"/>
          <w:sz w:val="28"/>
          <w:szCs w:val="28"/>
          <w:bdr w:val="none" w:sz="0" w:space="0" w:color="auto" w:frame="1"/>
        </w:rPr>
        <w:t xml:space="preserve"> игр-драматизаций,</w:t>
      </w:r>
      <w:r w:rsidR="00E47CB1" w:rsidRPr="00B4014A">
        <w:rPr>
          <w:color w:val="000000"/>
          <w:sz w:val="28"/>
          <w:szCs w:val="28"/>
          <w:bdr w:val="none" w:sz="0" w:space="0" w:color="auto" w:frame="1"/>
        </w:rPr>
        <w:t> театрализованных игр и упражнений, режиссерских игр, сценариев театрализованных представлений.)</w:t>
      </w:r>
    </w:p>
    <w:p w:rsidR="004600CE" w:rsidRPr="00B4014A" w:rsidRDefault="00140260" w:rsidP="00B4014A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B4014A">
        <w:rPr>
          <w:sz w:val="28"/>
          <w:szCs w:val="28"/>
        </w:rPr>
        <w:t xml:space="preserve">На первоначальном этапе введения в театрализованную деятельность мы проводили цикл занятий и бесед по знакомству с </w:t>
      </w:r>
      <w:r w:rsidR="005A2D8A" w:rsidRPr="00B4014A">
        <w:rPr>
          <w:sz w:val="28"/>
          <w:szCs w:val="28"/>
        </w:rPr>
        <w:t>театром и различными видами театральной деятельность</w:t>
      </w:r>
      <w:r w:rsidRPr="00B4014A">
        <w:rPr>
          <w:sz w:val="28"/>
          <w:szCs w:val="28"/>
        </w:rPr>
        <w:t>.</w:t>
      </w:r>
    </w:p>
    <w:p w:rsidR="00500F25" w:rsidRPr="00B4014A" w:rsidRDefault="00EC0106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Наш театральный уголок включает в себя: </w:t>
      </w:r>
      <w:r w:rsidR="002A551B" w:rsidRPr="00B4014A">
        <w:rPr>
          <w:rFonts w:cs="Times New Roman"/>
          <w:szCs w:val="28"/>
        </w:rPr>
        <w:t>ширму</w:t>
      </w:r>
      <w:r w:rsidR="009803C6" w:rsidRPr="00B4014A">
        <w:rPr>
          <w:rFonts w:cs="Times New Roman"/>
          <w:szCs w:val="28"/>
        </w:rPr>
        <w:t xml:space="preserve"> для пальчикового театра, </w:t>
      </w:r>
      <w:proofErr w:type="spellStart"/>
      <w:r w:rsidR="002A551B" w:rsidRPr="00B4014A">
        <w:rPr>
          <w:rFonts w:cs="Times New Roman"/>
          <w:szCs w:val="28"/>
        </w:rPr>
        <w:t>би</w:t>
      </w:r>
      <w:proofErr w:type="spellEnd"/>
      <w:r w:rsidR="002A551B" w:rsidRPr="00B4014A">
        <w:rPr>
          <w:rFonts w:cs="Times New Roman"/>
          <w:szCs w:val="28"/>
        </w:rPr>
        <w:t>-ба-</w:t>
      </w:r>
      <w:proofErr w:type="spellStart"/>
      <w:r w:rsidR="002A551B" w:rsidRPr="00B4014A">
        <w:rPr>
          <w:rFonts w:cs="Times New Roman"/>
          <w:szCs w:val="28"/>
        </w:rPr>
        <w:t>бо</w:t>
      </w:r>
      <w:proofErr w:type="spellEnd"/>
      <w:r w:rsidR="002A551B" w:rsidRPr="00B4014A">
        <w:rPr>
          <w:rFonts w:cs="Times New Roman"/>
          <w:szCs w:val="28"/>
        </w:rPr>
        <w:t>; ширму тен</w:t>
      </w:r>
      <w:r w:rsidR="00FF6CAA" w:rsidRPr="00B4014A">
        <w:rPr>
          <w:rFonts w:cs="Times New Roman"/>
          <w:szCs w:val="28"/>
        </w:rPr>
        <w:t>евого театра</w:t>
      </w:r>
      <w:r w:rsidR="002A551B" w:rsidRPr="00B4014A">
        <w:rPr>
          <w:rFonts w:cs="Times New Roman"/>
          <w:szCs w:val="28"/>
        </w:rPr>
        <w:t xml:space="preserve">, </w:t>
      </w:r>
      <w:r w:rsidRPr="00B4014A">
        <w:rPr>
          <w:rFonts w:cs="Times New Roman"/>
          <w:szCs w:val="28"/>
        </w:rPr>
        <w:t xml:space="preserve">костюмерную, гримерную, выставку различных видов театра, </w:t>
      </w:r>
      <w:r w:rsidR="00E47CB1" w:rsidRPr="00B4014A">
        <w:rPr>
          <w:rFonts w:cs="Times New Roman"/>
          <w:szCs w:val="28"/>
        </w:rPr>
        <w:t xml:space="preserve">музыкальный уголок, </w:t>
      </w:r>
      <w:r w:rsidR="00FF6CAA" w:rsidRPr="00B4014A">
        <w:rPr>
          <w:rFonts w:cs="Times New Roman"/>
          <w:szCs w:val="28"/>
        </w:rPr>
        <w:t>к</w:t>
      </w:r>
      <w:r w:rsidR="00E47CB1" w:rsidRPr="00B4014A">
        <w:rPr>
          <w:rFonts w:cs="Times New Roman"/>
          <w:szCs w:val="28"/>
        </w:rPr>
        <w:t>ниги и сказки для игр- драматизаций и театральных постановок (русские народные сказки, литературные произведения, книги с выдвижными картинками).</w:t>
      </w:r>
    </w:p>
    <w:p w:rsidR="008C2CEE" w:rsidRPr="00B4014A" w:rsidRDefault="008C2CEE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В костюмерной представлены различные костюмы, некоторые из которых создавали педагоги и родители.</w:t>
      </w:r>
    </w:p>
    <w:p w:rsidR="008C2CEE" w:rsidRPr="00B4014A" w:rsidRDefault="008C2CEE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Костюмы по мотивам русских народных сказок: дед, бабка, внучка.</w:t>
      </w:r>
    </w:p>
    <w:p w:rsidR="008C2CEE" w:rsidRPr="00B4014A" w:rsidRDefault="008C2CEE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Костюмы по мотивам литературных произведений: доктор, красная шапочка,</w:t>
      </w:r>
      <w:r w:rsidR="00824B49" w:rsidRPr="00B4014A">
        <w:rPr>
          <w:rFonts w:cs="Times New Roman"/>
          <w:szCs w:val="28"/>
        </w:rPr>
        <w:t xml:space="preserve"> службы спасения 01, полиция 02</w:t>
      </w:r>
      <w:r w:rsidRPr="00B4014A">
        <w:rPr>
          <w:rFonts w:cs="Times New Roman"/>
          <w:szCs w:val="28"/>
        </w:rPr>
        <w:t>.</w:t>
      </w:r>
    </w:p>
    <w:p w:rsidR="002A551B" w:rsidRPr="00B4014A" w:rsidRDefault="002A551B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Костюмы овощей.</w:t>
      </w:r>
    </w:p>
    <w:p w:rsidR="008C2CEE" w:rsidRPr="00B4014A" w:rsidRDefault="008C2CEE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Русские народные костюмы и элементы национальных костюмов.</w:t>
      </w:r>
    </w:p>
    <w:p w:rsidR="008C2CEE" w:rsidRPr="00B4014A" w:rsidRDefault="008C2CEE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Элементы:</w:t>
      </w:r>
      <w:r w:rsidRPr="00B4014A">
        <w:rPr>
          <w:rFonts w:cs="Times New Roman"/>
          <w:szCs w:val="28"/>
        </w:rPr>
        <w:t> шляпы, колпаки поварят, корона, платки, шарфики, фуражка солдата, ободки с ушками, парик с косичками, каска пожарного, накидки, юбки, шорты.</w:t>
      </w:r>
    </w:p>
    <w:p w:rsidR="00824B49" w:rsidRPr="00B4014A" w:rsidRDefault="00824B49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Атрибуты:</w:t>
      </w:r>
      <w:r w:rsidRPr="00B4014A">
        <w:rPr>
          <w:rFonts w:cs="Times New Roman"/>
          <w:szCs w:val="28"/>
        </w:rPr>
        <w:t> корзинки, сумки женские, сумка солдата, фотоаппарат, украшения, телефон, жезл сотрудника ГИБДД. </w:t>
      </w:r>
    </w:p>
    <w:p w:rsidR="00824B49" w:rsidRPr="00B4014A" w:rsidRDefault="00824B49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Гримерная</w:t>
      </w:r>
    </w:p>
    <w:p w:rsidR="00824B49" w:rsidRPr="00B4014A" w:rsidRDefault="00824B49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 В гримерной собраны различные предметы, с помощью которых можно изменить свой внешний вид: </w:t>
      </w:r>
      <w:proofErr w:type="spellStart"/>
      <w:r w:rsidRPr="00B4014A">
        <w:rPr>
          <w:rFonts w:cs="Times New Roman"/>
          <w:szCs w:val="28"/>
        </w:rPr>
        <w:t>аквагрим</w:t>
      </w:r>
      <w:proofErr w:type="spellEnd"/>
      <w:r w:rsidRPr="00B4014A">
        <w:rPr>
          <w:rFonts w:cs="Times New Roman"/>
          <w:szCs w:val="28"/>
        </w:rPr>
        <w:t>, очки, резинки, уши,</w:t>
      </w:r>
      <w:r w:rsidR="00BB2903" w:rsidRPr="00B4014A">
        <w:rPr>
          <w:rFonts w:cs="Times New Roman"/>
          <w:szCs w:val="28"/>
        </w:rPr>
        <w:t xml:space="preserve"> носы</w:t>
      </w:r>
      <w:r w:rsidRPr="00B4014A">
        <w:rPr>
          <w:rFonts w:cs="Times New Roman"/>
          <w:szCs w:val="28"/>
        </w:rPr>
        <w:t xml:space="preserve"> заколки, украшения, зеркала, ленты, маски животных и персонажей сказок.</w:t>
      </w:r>
    </w:p>
    <w:p w:rsidR="00484F00" w:rsidRPr="00B4014A" w:rsidRDefault="00AE339A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Выставка</w:t>
      </w:r>
      <w:r w:rsidR="00484F00" w:rsidRPr="00B4014A">
        <w:rPr>
          <w:rFonts w:cs="Times New Roman"/>
          <w:bCs/>
          <w:szCs w:val="28"/>
        </w:rPr>
        <w:t xml:space="preserve"> различных видов театра</w:t>
      </w:r>
      <w:r w:rsidR="004600CE" w:rsidRPr="00B4014A">
        <w:rPr>
          <w:rFonts w:cs="Times New Roman"/>
          <w:bCs/>
          <w:szCs w:val="28"/>
        </w:rPr>
        <w:t>.</w:t>
      </w:r>
      <w:r w:rsidR="00484F00" w:rsidRPr="00B4014A">
        <w:rPr>
          <w:rFonts w:cs="Times New Roman"/>
          <w:bCs/>
          <w:szCs w:val="28"/>
        </w:rPr>
        <w:t> </w:t>
      </w:r>
    </w:p>
    <w:p w:rsidR="00484F00" w:rsidRPr="00B4014A" w:rsidRDefault="00484F00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lastRenderedPageBreak/>
        <w:t>На вы</w:t>
      </w:r>
      <w:r w:rsidR="002254DC" w:rsidRPr="00B4014A">
        <w:rPr>
          <w:rFonts w:cs="Times New Roman"/>
          <w:szCs w:val="28"/>
        </w:rPr>
        <w:t>ставке различных видов театров </w:t>
      </w:r>
      <w:r w:rsidR="002A551B" w:rsidRPr="00B4014A">
        <w:rPr>
          <w:rFonts w:cs="Times New Roman"/>
          <w:szCs w:val="28"/>
        </w:rPr>
        <w:t>представлены</w:t>
      </w:r>
      <w:r w:rsidRPr="00B4014A">
        <w:rPr>
          <w:rFonts w:cs="Times New Roman"/>
          <w:szCs w:val="28"/>
        </w:rPr>
        <w:t xml:space="preserve"> куклы, картинки, декорации, игрушки т.д.</w:t>
      </w:r>
    </w:p>
    <w:p w:rsidR="00205ED2" w:rsidRPr="00B4014A" w:rsidRDefault="00484F00" w:rsidP="00B40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014A">
        <w:rPr>
          <w:color w:val="000000"/>
          <w:sz w:val="28"/>
          <w:szCs w:val="28"/>
          <w:bdr w:val="none" w:sz="0" w:space="0" w:color="auto" w:frame="1"/>
        </w:rPr>
        <w:t>На этой полке расположен (находится) </w:t>
      </w:r>
      <w:r w:rsidRPr="00B4014A">
        <w:rPr>
          <w:bCs/>
          <w:color w:val="000000"/>
          <w:sz w:val="28"/>
          <w:szCs w:val="28"/>
          <w:bdr w:val="none" w:sz="0" w:space="0" w:color="auto" w:frame="1"/>
        </w:rPr>
        <w:t>театр кукол «БИ – БА – БО»</w:t>
      </w:r>
      <w:r w:rsidRPr="00B4014A">
        <w:rPr>
          <w:color w:val="000000"/>
          <w:sz w:val="28"/>
          <w:szCs w:val="28"/>
          <w:bdr w:val="none" w:sz="0" w:space="0" w:color="auto" w:frame="1"/>
        </w:rPr>
        <w:t> и </w:t>
      </w:r>
      <w:r w:rsidRPr="00B4014A">
        <w:rPr>
          <w:bCs/>
          <w:color w:val="000000"/>
          <w:sz w:val="28"/>
          <w:szCs w:val="28"/>
          <w:bdr w:val="none" w:sz="0" w:space="0" w:color="auto" w:frame="1"/>
        </w:rPr>
        <w:t>перчаточный театр,</w:t>
      </w:r>
      <w:r w:rsidRPr="00B4014A">
        <w:rPr>
          <w:color w:val="000000"/>
          <w:sz w:val="28"/>
          <w:szCs w:val="28"/>
          <w:bdr w:val="none" w:sz="0" w:space="0" w:color="auto" w:frame="1"/>
        </w:rPr>
        <w:t> сделанный из мягкой приятной ткани. Куклы надеваются на три полных пальца руки – вроде перчатки. Головы наших кукол сделаны из резины. Также они могут быть сделаны из дерева, пластмассы, пластилина, из ткани.</w:t>
      </w:r>
    </w:p>
    <w:p w:rsidR="00484F00" w:rsidRPr="00B4014A" w:rsidRDefault="00484F00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Театр настольный по сказкам:</w:t>
      </w:r>
    </w:p>
    <w:p w:rsidR="002254DC" w:rsidRPr="00B4014A" w:rsidRDefault="002254DC" w:rsidP="00B4014A">
      <w:pPr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Деревянный: Маша и медведь, Колобок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54DC" w:rsidRPr="00B4014A" w:rsidTr="002254D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2254DC" w:rsidRPr="00B4014A" w:rsidRDefault="002431EB" w:rsidP="00B4014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B4014A">
              <w:rPr>
                <w:rFonts w:cs="Times New Roman"/>
                <w:szCs w:val="28"/>
              </w:rPr>
              <w:t>Магнитный</w:t>
            </w:r>
            <w:r w:rsidR="002254DC" w:rsidRPr="00B4014A">
              <w:rPr>
                <w:rFonts w:cs="Times New Roman"/>
                <w:szCs w:val="28"/>
              </w:rPr>
              <w:t>: Три медведя.</w:t>
            </w:r>
          </w:p>
          <w:p w:rsidR="002254DC" w:rsidRPr="00B4014A" w:rsidRDefault="002254DC" w:rsidP="00B4014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B4014A">
              <w:rPr>
                <w:rFonts w:cs="Times New Roman"/>
                <w:szCs w:val="28"/>
              </w:rPr>
              <w:t>Из бросового материала театр на ложках: Репка</w:t>
            </w:r>
            <w:r w:rsidR="00FF6CAA" w:rsidRPr="00B4014A">
              <w:rPr>
                <w:rFonts w:cs="Times New Roman"/>
                <w:szCs w:val="28"/>
              </w:rPr>
              <w:t xml:space="preserve"> (сделанный совместном детьми)</w:t>
            </w:r>
            <w:r w:rsidRPr="00B4014A">
              <w:rPr>
                <w:rFonts w:cs="Times New Roman"/>
                <w:szCs w:val="28"/>
              </w:rPr>
              <w:t>.</w:t>
            </w:r>
          </w:p>
          <w:p w:rsidR="002254DC" w:rsidRPr="00B4014A" w:rsidRDefault="002254DC" w:rsidP="00B4014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B4014A">
              <w:rPr>
                <w:rFonts w:cs="Times New Roman"/>
                <w:szCs w:val="28"/>
              </w:rPr>
              <w:t>Театр картинок: Рукавичка, Репка, Три медведя, Теремок.</w:t>
            </w:r>
          </w:p>
          <w:p w:rsidR="002254DC" w:rsidRPr="00B4014A" w:rsidRDefault="002254DC" w:rsidP="00B4014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B4014A">
              <w:rPr>
                <w:rFonts w:cs="Times New Roman"/>
                <w:szCs w:val="28"/>
              </w:rPr>
              <w:t>Театр вязаной игрушки: Колобок, Репка.</w:t>
            </w:r>
          </w:p>
          <w:p w:rsidR="002254DC" w:rsidRPr="00B4014A" w:rsidRDefault="002254DC" w:rsidP="00B4014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B4014A">
              <w:rPr>
                <w:rFonts w:cs="Times New Roman"/>
                <w:szCs w:val="28"/>
              </w:rPr>
              <w:t>Конусный из картона и бумаги. Мы часто используем такой кукольный театр. Его легко и просто можно сделать своими руками.</w:t>
            </w:r>
          </w:p>
        </w:tc>
      </w:tr>
    </w:tbl>
    <w:p w:rsidR="00484F00" w:rsidRPr="00B4014A" w:rsidRDefault="002254DC" w:rsidP="00B4014A">
      <w:pPr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Театр игрушек: </w:t>
      </w:r>
      <w:proofErr w:type="spellStart"/>
      <w:r w:rsidR="00FF6CAA" w:rsidRPr="00B4014A">
        <w:rPr>
          <w:rFonts w:cs="Times New Roman"/>
          <w:szCs w:val="28"/>
        </w:rPr>
        <w:t>скакзки</w:t>
      </w:r>
      <w:proofErr w:type="spellEnd"/>
      <w:r w:rsidR="00FF6CAA" w:rsidRPr="00B4014A">
        <w:rPr>
          <w:rFonts w:cs="Times New Roman"/>
          <w:szCs w:val="28"/>
        </w:rPr>
        <w:t xml:space="preserve"> «</w:t>
      </w:r>
      <w:r w:rsidRPr="00B4014A">
        <w:rPr>
          <w:rFonts w:cs="Times New Roman"/>
          <w:szCs w:val="28"/>
        </w:rPr>
        <w:t>Красная шапочка</w:t>
      </w:r>
      <w:r w:rsidR="00FF6CAA" w:rsidRPr="00B4014A">
        <w:rPr>
          <w:rFonts w:cs="Times New Roman"/>
          <w:szCs w:val="28"/>
        </w:rPr>
        <w:t>»</w:t>
      </w:r>
      <w:r w:rsidRPr="00B4014A">
        <w:rPr>
          <w:rFonts w:cs="Times New Roman"/>
          <w:szCs w:val="28"/>
        </w:rPr>
        <w:t xml:space="preserve">, </w:t>
      </w:r>
      <w:r w:rsidR="00FF6CAA" w:rsidRPr="00B4014A">
        <w:rPr>
          <w:rFonts w:cs="Times New Roman"/>
          <w:szCs w:val="28"/>
        </w:rPr>
        <w:t>«</w:t>
      </w:r>
      <w:r w:rsidRPr="00B4014A">
        <w:rPr>
          <w:rFonts w:cs="Times New Roman"/>
          <w:szCs w:val="28"/>
        </w:rPr>
        <w:t>Маша и медведь</w:t>
      </w:r>
      <w:r w:rsidR="00FF6CAA" w:rsidRPr="00B4014A">
        <w:rPr>
          <w:rFonts w:cs="Times New Roman"/>
          <w:szCs w:val="28"/>
        </w:rPr>
        <w:t>»</w:t>
      </w:r>
      <w:r w:rsidRPr="00B4014A">
        <w:rPr>
          <w:rFonts w:cs="Times New Roman"/>
          <w:szCs w:val="28"/>
        </w:rPr>
        <w:t xml:space="preserve">, </w:t>
      </w:r>
      <w:r w:rsidR="00FF6CAA" w:rsidRPr="00B4014A">
        <w:rPr>
          <w:rFonts w:cs="Times New Roman"/>
          <w:szCs w:val="28"/>
        </w:rPr>
        <w:t>«</w:t>
      </w:r>
      <w:r w:rsidR="00FA1020" w:rsidRPr="00B4014A">
        <w:rPr>
          <w:rFonts w:cs="Times New Roman"/>
          <w:szCs w:val="28"/>
        </w:rPr>
        <w:t>Сказка о золотой рыбке</w:t>
      </w:r>
      <w:r w:rsidR="00FF6CAA" w:rsidRPr="00B4014A">
        <w:rPr>
          <w:rFonts w:cs="Times New Roman"/>
          <w:szCs w:val="28"/>
        </w:rPr>
        <w:t>»</w:t>
      </w:r>
      <w:r w:rsidR="00FA1020" w:rsidRPr="00B4014A">
        <w:rPr>
          <w:rFonts w:cs="Times New Roman"/>
          <w:szCs w:val="28"/>
        </w:rPr>
        <w:t>.</w:t>
      </w:r>
    </w:p>
    <w:p w:rsidR="00FA1020" w:rsidRPr="00B4014A" w:rsidRDefault="00AE339A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Т</w:t>
      </w:r>
      <w:r w:rsidR="00FA1020" w:rsidRPr="00B4014A">
        <w:rPr>
          <w:rFonts w:cs="Times New Roman"/>
          <w:szCs w:val="28"/>
        </w:rPr>
        <w:t>еатр теней.</w:t>
      </w:r>
    </w:p>
    <w:p w:rsidR="005A08C0" w:rsidRPr="00B4014A" w:rsidRDefault="002A551B" w:rsidP="00B4014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B4014A">
        <w:rPr>
          <w:bCs/>
          <w:color w:val="000000"/>
          <w:sz w:val="28"/>
          <w:szCs w:val="28"/>
          <w:bdr w:val="none" w:sz="0" w:space="0" w:color="auto" w:frame="1"/>
        </w:rPr>
        <w:t>Теневой театр</w:t>
      </w:r>
      <w:r w:rsidRPr="00B4014A">
        <w:rPr>
          <w:color w:val="000000"/>
          <w:sz w:val="28"/>
          <w:szCs w:val="28"/>
          <w:bdr w:val="none" w:sz="0" w:space="0" w:color="auto" w:frame="1"/>
        </w:rPr>
        <w:t>. Для теневого театра мы используем ширму, фонарик и фигурки к сказкам и рассказам, которые делаем с детьми. Сейчас представлены фигуры к сказке «Три поросёнка» и</w:t>
      </w:r>
      <w:r w:rsidR="00FF6CAA" w:rsidRPr="00B4014A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B4014A">
        <w:rPr>
          <w:color w:val="000000"/>
          <w:sz w:val="28"/>
          <w:szCs w:val="28"/>
          <w:bdr w:val="none" w:sz="0" w:space="0" w:color="auto" w:frame="1"/>
        </w:rPr>
        <w:t xml:space="preserve"> рассказу «Как собака друга искала».</w:t>
      </w:r>
    </w:p>
    <w:p w:rsidR="005A08C0" w:rsidRPr="00B4014A" w:rsidRDefault="005A08C0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bCs/>
          <w:szCs w:val="28"/>
        </w:rPr>
        <w:t>Музыкальный уголок</w:t>
      </w:r>
      <w:r w:rsidR="00AE339A" w:rsidRPr="00B4014A">
        <w:rPr>
          <w:rFonts w:cs="Times New Roman"/>
          <w:bCs/>
          <w:szCs w:val="28"/>
        </w:rPr>
        <w:t>.</w:t>
      </w:r>
    </w:p>
    <w:p w:rsidR="005A08C0" w:rsidRPr="00B4014A" w:rsidRDefault="00FF6CAA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>Здесь представлены р</w:t>
      </w:r>
      <w:r w:rsidR="005A08C0" w:rsidRPr="00B4014A">
        <w:rPr>
          <w:rFonts w:cs="Times New Roman"/>
          <w:szCs w:val="28"/>
        </w:rPr>
        <w:t>азличные музыкальные инструменты,</w:t>
      </w:r>
      <w:r w:rsidRPr="00B4014A">
        <w:rPr>
          <w:rFonts w:cs="Times New Roman"/>
          <w:szCs w:val="28"/>
        </w:rPr>
        <w:t> м</w:t>
      </w:r>
      <w:r w:rsidR="005A08C0" w:rsidRPr="00B4014A">
        <w:rPr>
          <w:rFonts w:cs="Times New Roman"/>
          <w:szCs w:val="28"/>
        </w:rPr>
        <w:t>узыкальная игра со з</w:t>
      </w:r>
      <w:r w:rsidR="00140260" w:rsidRPr="00B4014A">
        <w:rPr>
          <w:rFonts w:cs="Times New Roman"/>
          <w:szCs w:val="28"/>
        </w:rPr>
        <w:t>вуками музыкальных инструментов</w:t>
      </w:r>
      <w:r w:rsidR="005A08C0" w:rsidRPr="00B4014A">
        <w:rPr>
          <w:rFonts w:cs="Times New Roman"/>
          <w:szCs w:val="28"/>
        </w:rPr>
        <w:t>,</w:t>
      </w:r>
      <w:r w:rsidR="009803C6" w:rsidRPr="00B4014A">
        <w:rPr>
          <w:rFonts w:cs="Times New Roman"/>
          <w:szCs w:val="28"/>
        </w:rPr>
        <w:t> </w:t>
      </w:r>
      <w:r w:rsidRPr="00B4014A">
        <w:rPr>
          <w:rFonts w:cs="Times New Roman"/>
          <w:szCs w:val="28"/>
        </w:rPr>
        <w:t>музыкальные дидактические игры, которые помогаю детям «вжиться» в</w:t>
      </w:r>
      <w:r w:rsidR="004600CE" w:rsidRPr="00B4014A">
        <w:rPr>
          <w:rFonts w:cs="Times New Roman"/>
          <w:szCs w:val="28"/>
        </w:rPr>
        <w:t xml:space="preserve"> свою роль.</w:t>
      </w:r>
    </w:p>
    <w:p w:rsidR="005A2D8A" w:rsidRPr="00B4014A" w:rsidRDefault="00FF6CAA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 </w:t>
      </w:r>
      <w:r w:rsidR="00140260" w:rsidRPr="00B4014A">
        <w:rPr>
          <w:rFonts w:cs="Times New Roman"/>
          <w:szCs w:val="28"/>
        </w:rPr>
        <w:t xml:space="preserve">Огромное значение в успешности работы </w:t>
      </w:r>
      <w:r w:rsidR="005A2D8A" w:rsidRPr="00B4014A">
        <w:rPr>
          <w:rFonts w:cs="Times New Roman"/>
          <w:szCs w:val="28"/>
        </w:rPr>
        <w:t>в направление</w:t>
      </w:r>
      <w:r w:rsidRPr="00B4014A">
        <w:rPr>
          <w:rFonts w:cs="Times New Roman"/>
          <w:szCs w:val="28"/>
        </w:rPr>
        <w:t xml:space="preserve"> театрализованная деятельность</w:t>
      </w:r>
      <w:r w:rsidR="005A2D8A" w:rsidRPr="00B4014A">
        <w:rPr>
          <w:rFonts w:cs="Times New Roman"/>
          <w:szCs w:val="28"/>
        </w:rPr>
        <w:t xml:space="preserve"> </w:t>
      </w:r>
      <w:r w:rsidR="00140260" w:rsidRPr="00B4014A">
        <w:rPr>
          <w:rFonts w:cs="Times New Roman"/>
          <w:szCs w:val="28"/>
        </w:rPr>
        <w:t>принадлежит сотрудничеству с родителями. Для понимания родителями важности и актуальности проводимой работы неоднократно организовывались консультации:</w:t>
      </w:r>
      <w:r w:rsidR="004600CE" w:rsidRPr="00B4014A">
        <w:rPr>
          <w:rFonts w:cs="Times New Roman"/>
          <w:szCs w:val="28"/>
        </w:rPr>
        <w:t xml:space="preserve"> «Роль театрализованной деятельности в развитии дошкольников»,</w:t>
      </w:r>
      <w:r w:rsidR="00140260" w:rsidRPr="00B4014A">
        <w:rPr>
          <w:rFonts w:cs="Times New Roman"/>
          <w:szCs w:val="28"/>
        </w:rPr>
        <w:t xml:space="preserve"> «Роль сказки в развитии детской эмоциональности», «Какие сказки выбирать», «Игрушки делаем сами», «Играйте вместе».</w:t>
      </w:r>
    </w:p>
    <w:p w:rsidR="00140260" w:rsidRPr="00B4014A" w:rsidRDefault="00140260" w:rsidP="00B4014A">
      <w:pPr>
        <w:spacing w:line="240" w:lineRule="auto"/>
        <w:jc w:val="both"/>
        <w:rPr>
          <w:rFonts w:cs="Times New Roman"/>
          <w:szCs w:val="28"/>
        </w:rPr>
      </w:pPr>
      <w:r w:rsidRPr="00B4014A">
        <w:rPr>
          <w:rFonts w:cs="Times New Roman"/>
          <w:szCs w:val="28"/>
        </w:rPr>
        <w:t xml:space="preserve">Совместно с детьми и родителями к каждому спектаклю мы изготавливали </w:t>
      </w:r>
      <w:r w:rsidR="00FF6CAA" w:rsidRPr="00B4014A">
        <w:rPr>
          <w:rFonts w:cs="Times New Roman"/>
          <w:szCs w:val="28"/>
        </w:rPr>
        <w:t xml:space="preserve">билеты, </w:t>
      </w:r>
      <w:r w:rsidRPr="00B4014A">
        <w:rPr>
          <w:rFonts w:cs="Times New Roman"/>
          <w:szCs w:val="28"/>
        </w:rPr>
        <w:t xml:space="preserve">театральные афиши, придумывали костюмы и декорации. После спектаклей оформляли для родителей фотоальбомы, </w:t>
      </w:r>
      <w:r w:rsidRPr="00B4014A">
        <w:rPr>
          <w:rFonts w:cs="Times New Roman"/>
          <w:szCs w:val="28"/>
        </w:rPr>
        <w:lastRenderedPageBreak/>
        <w:t xml:space="preserve">отображающие участие детей в различных постановках. Таким образом создавалось единое образовательное </w:t>
      </w:r>
      <w:r w:rsidR="005A2D8A" w:rsidRPr="00B4014A">
        <w:rPr>
          <w:rFonts w:cs="Times New Roman"/>
          <w:szCs w:val="28"/>
        </w:rPr>
        <w:t>пространство</w:t>
      </w:r>
      <w:r w:rsidRPr="00B4014A">
        <w:rPr>
          <w:rFonts w:cs="Times New Roman"/>
          <w:szCs w:val="28"/>
        </w:rPr>
        <w:t>.</w:t>
      </w:r>
    </w:p>
    <w:p w:rsidR="00BF39C7" w:rsidRPr="00B4014A" w:rsidRDefault="00AB675E" w:rsidP="00B4014A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4014A">
        <w:rPr>
          <w:rFonts w:eastAsia="Times New Roman" w:cs="Times New Roman"/>
          <w:szCs w:val="28"/>
          <w:lang w:eastAsia="ru-RU"/>
        </w:rPr>
        <w:t>За два года работы по</w:t>
      </w:r>
      <w:r w:rsidR="005A2D8A" w:rsidRPr="00B4014A">
        <w:rPr>
          <w:rFonts w:eastAsia="Times New Roman" w:cs="Times New Roman"/>
          <w:szCs w:val="28"/>
          <w:lang w:eastAsia="ru-RU"/>
        </w:rPr>
        <w:t xml:space="preserve"> данном</w:t>
      </w:r>
      <w:r w:rsidRPr="00B4014A">
        <w:rPr>
          <w:rFonts w:eastAsia="Times New Roman" w:cs="Times New Roman"/>
          <w:szCs w:val="28"/>
          <w:lang w:eastAsia="ru-RU"/>
        </w:rPr>
        <w:t>у направлению</w:t>
      </w:r>
      <w:r w:rsidR="005A2D8A" w:rsidRPr="00B4014A">
        <w:rPr>
          <w:rFonts w:eastAsia="Times New Roman" w:cs="Times New Roman"/>
          <w:szCs w:val="28"/>
          <w:lang w:eastAsia="ru-RU"/>
        </w:rPr>
        <w:t xml:space="preserve"> с детьми группы мы поставили и показали басни: «Аист и Лягушка», «Грибы»; сказки: «Зимовье зверей», «Заячья избушка»; инсценировки: «Лучшая в мире мама», «Чья мама лучше?», «Сказка про лучшую маму на свете»; театрализованную сказку «Добрый ёжик», «Новогодняя сказка», «Колобок на новый лад»</w:t>
      </w:r>
    </w:p>
    <w:p w:rsidR="007C63C1" w:rsidRPr="00B4014A" w:rsidRDefault="007C63C1" w:rsidP="00B4014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4014A">
        <w:rPr>
          <w:rFonts w:eastAsia="Times New Roman" w:cs="Times New Roman"/>
          <w:szCs w:val="28"/>
          <w:lang w:eastAsia="ru-RU"/>
        </w:rPr>
        <w:t>«Театр» – это один из видов игровой деятельности детей. Участвуя в театрализованных играх и постановках, дети становятся участниками разных событий из жизни людей, животных, растений, что дает им возможность глубже познать окружающий мир, умение ориентироваться в обществе среди сверстников и взрослых. Одновременно театрализованная деятельность прививает ребенку устойчивый интерес к родной культуре, литературе, театру.</w:t>
      </w:r>
    </w:p>
    <w:p w:rsidR="007C63C1" w:rsidRPr="00B4014A" w:rsidRDefault="007C63C1" w:rsidP="00B4014A">
      <w:pPr>
        <w:spacing w:line="240" w:lineRule="auto"/>
        <w:jc w:val="both"/>
        <w:rPr>
          <w:rFonts w:cs="Times New Roman"/>
          <w:szCs w:val="28"/>
        </w:rPr>
      </w:pPr>
    </w:p>
    <w:sectPr w:rsidR="007C63C1" w:rsidRPr="00B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16CB"/>
    <w:multiLevelType w:val="multilevel"/>
    <w:tmpl w:val="386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25F50"/>
    <w:multiLevelType w:val="multilevel"/>
    <w:tmpl w:val="8938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D7B42"/>
    <w:multiLevelType w:val="hybridMultilevel"/>
    <w:tmpl w:val="FA961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22351"/>
    <w:multiLevelType w:val="multilevel"/>
    <w:tmpl w:val="0C9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B"/>
    <w:rsid w:val="00140260"/>
    <w:rsid w:val="00205ED2"/>
    <w:rsid w:val="002254DC"/>
    <w:rsid w:val="002431EB"/>
    <w:rsid w:val="002A551B"/>
    <w:rsid w:val="004600CE"/>
    <w:rsid w:val="00484F00"/>
    <w:rsid w:val="00500F25"/>
    <w:rsid w:val="005A08C0"/>
    <w:rsid w:val="005A2D8A"/>
    <w:rsid w:val="005D3E41"/>
    <w:rsid w:val="0068499B"/>
    <w:rsid w:val="007C63C1"/>
    <w:rsid w:val="007D3515"/>
    <w:rsid w:val="00824B49"/>
    <w:rsid w:val="008C2CEE"/>
    <w:rsid w:val="009803C6"/>
    <w:rsid w:val="00AB675E"/>
    <w:rsid w:val="00AE339A"/>
    <w:rsid w:val="00B4014A"/>
    <w:rsid w:val="00B467D8"/>
    <w:rsid w:val="00BB2903"/>
    <w:rsid w:val="00BF39C7"/>
    <w:rsid w:val="00C8282A"/>
    <w:rsid w:val="00D0779B"/>
    <w:rsid w:val="00DC3D89"/>
    <w:rsid w:val="00E47CB1"/>
    <w:rsid w:val="00EC0106"/>
    <w:rsid w:val="00ED7E9A"/>
    <w:rsid w:val="00FA1020"/>
    <w:rsid w:val="00FE7212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0B78-1223-4D18-A804-6795CA22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12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D8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339A"/>
    <w:pPr>
      <w:spacing w:after="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2025-02-15T13:54:00Z</dcterms:created>
  <dcterms:modified xsi:type="dcterms:W3CDTF">2025-02-15T13:54:00Z</dcterms:modified>
</cp:coreProperties>
</file>