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E9" w:rsidRPr="00A075E9" w:rsidRDefault="00A075E9" w:rsidP="00A075E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075E9">
        <w:rPr>
          <w:rFonts w:ascii="Times New Roman" w:hAnsi="Times New Roman" w:cs="Times New Roman"/>
          <w:b/>
          <w:i/>
          <w:sz w:val="28"/>
          <w:szCs w:val="28"/>
        </w:rPr>
        <w:t>«ВЕСЁЛЫЕ МАТРЁШКИ»</w:t>
      </w:r>
    </w:p>
    <w:p w:rsidR="00A075E9" w:rsidRPr="00F74FD1" w:rsidRDefault="00A075E9" w:rsidP="00A07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D1">
        <w:rPr>
          <w:rFonts w:ascii="Times New Roman" w:hAnsi="Times New Roman" w:cs="Times New Roman"/>
          <w:b/>
          <w:sz w:val="28"/>
          <w:szCs w:val="28"/>
        </w:rPr>
        <w:t>Музыкально-дидактическая игра</w:t>
      </w:r>
    </w:p>
    <w:p w:rsidR="00A075E9" w:rsidRPr="00F74FD1" w:rsidRDefault="00A075E9" w:rsidP="00A07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D1">
        <w:rPr>
          <w:rFonts w:ascii="Times New Roman" w:hAnsi="Times New Roman" w:cs="Times New Roman"/>
          <w:b/>
          <w:sz w:val="28"/>
          <w:szCs w:val="28"/>
        </w:rPr>
        <w:t>на развитие чувства ритма</w:t>
      </w:r>
    </w:p>
    <w:p w:rsidR="00A075E9" w:rsidRPr="00A075E9" w:rsidRDefault="00A075E9" w:rsidP="00A07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5E9">
        <w:rPr>
          <w:rFonts w:ascii="Times New Roman" w:hAnsi="Times New Roman" w:cs="Times New Roman"/>
          <w:sz w:val="28"/>
          <w:szCs w:val="28"/>
        </w:rPr>
        <w:t>для детей младшей и средней группы</w:t>
      </w:r>
    </w:p>
    <w:p w:rsidR="00A075E9" w:rsidRPr="00A075E9" w:rsidRDefault="00A075E9" w:rsidP="00A07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E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075E9">
        <w:rPr>
          <w:rFonts w:ascii="Times New Roman" w:hAnsi="Times New Roman" w:cs="Times New Roman"/>
          <w:sz w:val="28"/>
          <w:szCs w:val="28"/>
        </w:rPr>
        <w:t xml:space="preserve"> развитие чувства ритма </w:t>
      </w:r>
      <w:r w:rsidR="00F74FD1">
        <w:rPr>
          <w:rFonts w:ascii="Times New Roman" w:hAnsi="Times New Roman" w:cs="Times New Roman"/>
          <w:sz w:val="28"/>
          <w:szCs w:val="28"/>
        </w:rPr>
        <w:t>.</w:t>
      </w:r>
    </w:p>
    <w:p w:rsidR="00A075E9" w:rsidRPr="00A075E9" w:rsidRDefault="00A075E9" w:rsidP="00A075E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75E9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</w:p>
    <w:p w:rsidR="00A075E9" w:rsidRPr="00A075E9" w:rsidRDefault="00A075E9" w:rsidP="00A07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E9">
        <w:rPr>
          <w:rFonts w:ascii="Times New Roman" w:hAnsi="Times New Roman" w:cs="Times New Roman"/>
          <w:sz w:val="28"/>
          <w:szCs w:val="28"/>
        </w:rPr>
        <w:t>Плоские фигурки из картона (5 шт.). Можно использовать варианты: все куклы одной величины, но раскрашены по-разному, или куклы разного размера (по типу матрёшек) в одежде с различными узорами и т.д.</w:t>
      </w:r>
    </w:p>
    <w:p w:rsidR="00A075E9" w:rsidRPr="00A075E9" w:rsidRDefault="00A075E9" w:rsidP="00A07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E9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A075E9">
        <w:rPr>
          <w:rFonts w:ascii="Times New Roman" w:hAnsi="Times New Roman" w:cs="Times New Roman"/>
          <w:sz w:val="28"/>
          <w:szCs w:val="28"/>
        </w:rPr>
        <w:t xml:space="preserve"> Фигурки стоят на столе, одна за другой в колонне. Дети сидят полукругом или в шахматном порядке, лицом к столу. Звучит русская народная мелодия «Светит месяц».</w:t>
      </w:r>
    </w:p>
    <w:p w:rsidR="00A075E9" w:rsidRPr="00A075E9" w:rsidRDefault="00A075E9" w:rsidP="00A07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E9">
        <w:rPr>
          <w:rFonts w:ascii="Times New Roman" w:hAnsi="Times New Roman" w:cs="Times New Roman"/>
          <w:sz w:val="28"/>
          <w:szCs w:val="28"/>
        </w:rPr>
        <w:t>Воспитатель: Познакомьтесь, ребята к нам в гости пришли весёлые.</w:t>
      </w:r>
    </w:p>
    <w:p w:rsidR="00A075E9" w:rsidRPr="00A075E9" w:rsidRDefault="00A075E9" w:rsidP="00A07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E9">
        <w:rPr>
          <w:rFonts w:ascii="Times New Roman" w:hAnsi="Times New Roman" w:cs="Times New Roman"/>
          <w:sz w:val="28"/>
          <w:szCs w:val="28"/>
        </w:rPr>
        <w:t>Подружки: Дашенька, Глашенька, Сашенька, Иринушка, Маринушка. (Выставляет их в одну шеренгу.) Они очень любят плясать и хотят вас научить. Вот как умеет Дашенька!</w:t>
      </w:r>
    </w:p>
    <w:p w:rsidR="00A075E9" w:rsidRDefault="00A075E9" w:rsidP="00A07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E9">
        <w:rPr>
          <w:rFonts w:ascii="Times New Roman" w:hAnsi="Times New Roman" w:cs="Times New Roman"/>
          <w:sz w:val="28"/>
          <w:szCs w:val="28"/>
        </w:rPr>
        <w:t>Воспитатель берёт матрёшку и выстукивает деревянной подставкой ритмический рисунок. Дети повторяют ритм на деревянных ложках. Можно просто отхлопать ритм в ладоши. Ритмы так же можно демонстрировать детям, исполняя их на фортепиано.</w:t>
      </w:r>
    </w:p>
    <w:p w:rsidR="00AE30BE" w:rsidRDefault="00AE30BE" w:rsidP="00A07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0BE" w:rsidRDefault="00AE30BE" w:rsidP="00A07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0BE" w:rsidRPr="00A075E9" w:rsidRDefault="00AE30BE" w:rsidP="00A07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5E9" w:rsidRDefault="00AE30BE" w:rsidP="00A075E9">
      <w:r>
        <w:rPr>
          <w:noProof/>
          <w:lang w:eastAsia="ru-RU"/>
        </w:rPr>
        <w:drawing>
          <wp:inline distT="0" distB="0" distL="0" distR="0">
            <wp:extent cx="5940425" cy="3854111"/>
            <wp:effectExtent l="19050" t="0" r="3175" b="0"/>
            <wp:docPr id="1" name="Рисунок 1" descr="C:\Users\1\Desktop\Шарипова И.Ю\P2014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арипова И.Ю\P20147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E5" w:rsidRDefault="004418EB"/>
    <w:sectPr w:rsidR="009A58E5" w:rsidSect="00F7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7EC5"/>
    <w:rsid w:val="004418EB"/>
    <w:rsid w:val="005C7EC5"/>
    <w:rsid w:val="00A075E9"/>
    <w:rsid w:val="00AE30BE"/>
    <w:rsid w:val="00F117F8"/>
    <w:rsid w:val="00F15EEC"/>
    <w:rsid w:val="00F71EE8"/>
    <w:rsid w:val="00F7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5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5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2013-02-06T08:41:00Z</dcterms:created>
  <dcterms:modified xsi:type="dcterms:W3CDTF">2013-02-11T06:17:00Z</dcterms:modified>
</cp:coreProperties>
</file>