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E5" w:rsidRPr="003D7ABE" w:rsidRDefault="00F86E17" w:rsidP="003D7AB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7ABE">
        <w:rPr>
          <w:rFonts w:ascii="Times New Roman" w:hAnsi="Times New Roman" w:cs="Times New Roman"/>
          <w:b/>
          <w:i/>
          <w:sz w:val="36"/>
          <w:szCs w:val="36"/>
        </w:rPr>
        <w:t>«Забавные гномы»</w:t>
      </w:r>
    </w:p>
    <w:p w:rsidR="003D7ABE" w:rsidRPr="00101A86" w:rsidRDefault="00F86E17" w:rsidP="00101A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A86">
        <w:rPr>
          <w:rFonts w:ascii="Times New Roman" w:hAnsi="Times New Roman" w:cs="Times New Roman"/>
          <w:b/>
          <w:sz w:val="28"/>
          <w:szCs w:val="28"/>
        </w:rPr>
        <w:t>Музыкально-дидактическая игра</w:t>
      </w:r>
    </w:p>
    <w:p w:rsidR="003D7ABE" w:rsidRPr="00101A86" w:rsidRDefault="00F86E17" w:rsidP="00101A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A86">
        <w:rPr>
          <w:rFonts w:ascii="Times New Roman" w:hAnsi="Times New Roman" w:cs="Times New Roman"/>
          <w:b/>
          <w:sz w:val="28"/>
          <w:szCs w:val="28"/>
        </w:rPr>
        <w:t>на восприятие характера  музыки</w:t>
      </w:r>
    </w:p>
    <w:p w:rsidR="00F86E17" w:rsidRPr="00101A86" w:rsidRDefault="00F86E17" w:rsidP="00101A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A86">
        <w:rPr>
          <w:rFonts w:ascii="Times New Roman" w:hAnsi="Times New Roman" w:cs="Times New Roman"/>
          <w:b/>
          <w:sz w:val="28"/>
          <w:szCs w:val="28"/>
        </w:rPr>
        <w:t>для детей старшего  возраста.</w:t>
      </w:r>
    </w:p>
    <w:p w:rsidR="00F86E17" w:rsidRDefault="00F86E17">
      <w:pPr>
        <w:rPr>
          <w:rFonts w:ascii="Times New Roman" w:hAnsi="Times New Roman" w:cs="Times New Roman"/>
          <w:sz w:val="28"/>
          <w:szCs w:val="28"/>
        </w:rPr>
      </w:pPr>
      <w:r w:rsidRPr="003D7AB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D7ABE">
        <w:rPr>
          <w:rFonts w:ascii="Times New Roman" w:hAnsi="Times New Roman" w:cs="Times New Roman"/>
          <w:sz w:val="28"/>
          <w:szCs w:val="28"/>
        </w:rPr>
        <w:t xml:space="preserve"> Учить детей определить на слух характер, настроение музыки, выкладывать пиктограмму – выражение лица, соответствующее эмоциональному характеру музыкального произведения.</w:t>
      </w:r>
      <w:bookmarkStart w:id="0" w:name="_GoBack"/>
      <w:bookmarkEnd w:id="0"/>
    </w:p>
    <w:p w:rsidR="003D7ABE" w:rsidRDefault="003D7ABE">
      <w:pPr>
        <w:rPr>
          <w:rFonts w:ascii="Times New Roman" w:hAnsi="Times New Roman" w:cs="Times New Roman"/>
          <w:sz w:val="28"/>
          <w:szCs w:val="28"/>
        </w:rPr>
      </w:pPr>
    </w:p>
    <w:p w:rsidR="003D7ABE" w:rsidRPr="003D7ABE" w:rsidRDefault="003D7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186"/>
            <wp:effectExtent l="19050" t="0" r="3175" b="0"/>
            <wp:docPr id="1" name="Рисунок 1" descr="C:\Users\1\Desktop\Шарипова И.Ю\P2014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арипова И.Ю\P20147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ABE" w:rsidRPr="003D7ABE" w:rsidSect="005B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FA0"/>
    <w:rsid w:val="00101A86"/>
    <w:rsid w:val="003D7ABE"/>
    <w:rsid w:val="005B66AF"/>
    <w:rsid w:val="006642E6"/>
    <w:rsid w:val="00982044"/>
    <w:rsid w:val="00CF5FA0"/>
    <w:rsid w:val="00F117F8"/>
    <w:rsid w:val="00F15EEC"/>
    <w:rsid w:val="00F8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1A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2013-02-05T09:28:00Z</dcterms:created>
  <dcterms:modified xsi:type="dcterms:W3CDTF">2013-02-11T08:02:00Z</dcterms:modified>
</cp:coreProperties>
</file>