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1C4" w:rsidRPr="00033491" w:rsidRDefault="00095E0C" w:rsidP="00095E0C">
      <w:pPr>
        <w:jc w:val="right"/>
        <w:rPr>
          <w:rFonts w:ascii="Times New Roman" w:hAnsi="Times New Roman" w:cs="Times New Roman"/>
          <w:sz w:val="28"/>
          <w:szCs w:val="28"/>
        </w:rPr>
      </w:pPr>
      <w:r w:rsidRPr="00033491">
        <w:rPr>
          <w:rFonts w:ascii="Times New Roman" w:hAnsi="Times New Roman" w:cs="Times New Roman"/>
          <w:sz w:val="28"/>
          <w:szCs w:val="28"/>
        </w:rPr>
        <w:t>МАДОУ №58</w:t>
      </w:r>
    </w:p>
    <w:p w:rsidR="00095E0C" w:rsidRPr="00033491" w:rsidRDefault="00095E0C" w:rsidP="00095E0C">
      <w:pPr>
        <w:jc w:val="right"/>
        <w:rPr>
          <w:rFonts w:ascii="Times New Roman" w:hAnsi="Times New Roman" w:cs="Times New Roman"/>
          <w:sz w:val="28"/>
          <w:szCs w:val="28"/>
        </w:rPr>
      </w:pPr>
      <w:r w:rsidRPr="00033491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:rsidR="00095E0C" w:rsidRPr="00033491" w:rsidRDefault="00095E0C" w:rsidP="00095E0C">
      <w:pPr>
        <w:jc w:val="right"/>
        <w:rPr>
          <w:rFonts w:ascii="Times New Roman" w:hAnsi="Times New Roman" w:cs="Times New Roman"/>
          <w:sz w:val="28"/>
          <w:szCs w:val="28"/>
        </w:rPr>
      </w:pPr>
      <w:r w:rsidRPr="00033491">
        <w:rPr>
          <w:rFonts w:ascii="Times New Roman" w:hAnsi="Times New Roman" w:cs="Times New Roman"/>
          <w:sz w:val="28"/>
          <w:szCs w:val="28"/>
        </w:rPr>
        <w:t>Казакова Ю.С</w:t>
      </w: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  <w:r w:rsidRPr="00033491">
        <w:rPr>
          <w:rFonts w:ascii="Times New Roman" w:hAnsi="Times New Roman" w:cs="Times New Roman"/>
          <w:sz w:val="28"/>
          <w:szCs w:val="28"/>
        </w:rPr>
        <w:t>Музыкально-дидактическая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для младших групп</w:t>
      </w:r>
      <w:r w:rsidRPr="0003349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33491" w:rsidRPr="00033491" w:rsidRDefault="00033491" w:rsidP="00095E0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3491">
        <w:rPr>
          <w:rFonts w:ascii="Times New Roman" w:hAnsi="Times New Roman" w:cs="Times New Roman"/>
          <w:b/>
          <w:sz w:val="28"/>
          <w:szCs w:val="28"/>
        </w:rPr>
        <w:t>«Кого изображает музыка?»</w:t>
      </w: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 w:rsidP="00095E0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33491">
        <w:rPr>
          <w:rFonts w:ascii="Times New Roman" w:hAnsi="Times New Roman" w:cs="Times New Roman"/>
          <w:sz w:val="28"/>
          <w:szCs w:val="28"/>
        </w:rPr>
        <w:t>Г.Уфа</w:t>
      </w:r>
      <w:proofErr w:type="spellEnd"/>
      <w:r w:rsidRPr="00033491"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095E0C" w:rsidRDefault="00095E0C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Pr="00033491" w:rsidRDefault="00033491">
      <w:pPr>
        <w:rPr>
          <w:rFonts w:ascii="Times New Roman" w:hAnsi="Times New Roman" w:cs="Times New Roman"/>
          <w:b/>
          <w:sz w:val="28"/>
          <w:szCs w:val="28"/>
        </w:rPr>
      </w:pPr>
      <w:r w:rsidRPr="000334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«Кого изображает музыка?» </w:t>
      </w: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Музыкально-дидактическая игра для занятий в младших группах детского сада. </w:t>
      </w: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  <w:r w:rsidRPr="00033491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игровой материал-карточки с изображением животных и птиц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воробей, лягушка. волк, медведь, лиса, кошка, собака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, использование фортепиано для проигрывания мелодии, изображающей животного. </w:t>
      </w:r>
    </w:p>
    <w:p w:rsidR="00033491" w:rsidRDefault="00033491" w:rsidP="00033491">
      <w:pPr>
        <w:pStyle w:val="a3"/>
        <w:rPr>
          <w:color w:val="000000"/>
          <w:sz w:val="27"/>
          <w:szCs w:val="27"/>
        </w:rPr>
      </w:pPr>
      <w:r w:rsidRPr="00033491">
        <w:rPr>
          <w:b/>
          <w:sz w:val="28"/>
          <w:szCs w:val="28"/>
        </w:rPr>
        <w:t xml:space="preserve">Цель: </w:t>
      </w:r>
      <w:r w:rsidR="00C03A1A" w:rsidRPr="00C03A1A">
        <w:rPr>
          <w:sz w:val="28"/>
          <w:szCs w:val="28"/>
        </w:rPr>
        <w:t>р</w:t>
      </w:r>
      <w:r w:rsidRPr="00C03A1A">
        <w:rPr>
          <w:color w:val="000000"/>
          <w:sz w:val="27"/>
          <w:szCs w:val="27"/>
        </w:rPr>
        <w:t>азвивать</w:t>
      </w:r>
      <w:r w:rsidR="00C03A1A">
        <w:rPr>
          <w:color w:val="000000"/>
          <w:sz w:val="27"/>
          <w:szCs w:val="27"/>
        </w:rPr>
        <w:t xml:space="preserve"> </w:t>
      </w:r>
      <w:proofErr w:type="gramStart"/>
      <w:r w:rsidR="00C03A1A">
        <w:rPr>
          <w:color w:val="000000"/>
          <w:sz w:val="27"/>
          <w:szCs w:val="27"/>
        </w:rPr>
        <w:t>ладо-тональный</w:t>
      </w:r>
      <w:proofErr w:type="gramEnd"/>
      <w:r w:rsidR="00C03A1A">
        <w:rPr>
          <w:color w:val="000000"/>
          <w:sz w:val="27"/>
          <w:szCs w:val="27"/>
        </w:rPr>
        <w:t xml:space="preserve"> слух детей младшего</w:t>
      </w:r>
      <w:r>
        <w:rPr>
          <w:color w:val="000000"/>
          <w:sz w:val="27"/>
          <w:szCs w:val="27"/>
        </w:rPr>
        <w:t xml:space="preserve"> дошкольного возраста.</w:t>
      </w:r>
    </w:p>
    <w:p w:rsidR="00033491" w:rsidRPr="00C03A1A" w:rsidRDefault="00033491" w:rsidP="00033491">
      <w:pPr>
        <w:pStyle w:val="a3"/>
        <w:rPr>
          <w:b/>
          <w:color w:val="000000"/>
          <w:sz w:val="27"/>
          <w:szCs w:val="27"/>
        </w:rPr>
      </w:pPr>
      <w:r w:rsidRPr="00C03A1A">
        <w:rPr>
          <w:b/>
          <w:color w:val="000000"/>
          <w:sz w:val="27"/>
          <w:szCs w:val="27"/>
        </w:rPr>
        <w:t>Задачи:</w:t>
      </w:r>
    </w:p>
    <w:p w:rsidR="00033491" w:rsidRDefault="00033491" w:rsidP="0003349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♪ развивать способность различать характер </w:t>
      </w:r>
      <w:r w:rsidR="00C03A1A">
        <w:rPr>
          <w:color w:val="000000"/>
          <w:sz w:val="27"/>
          <w:szCs w:val="27"/>
        </w:rPr>
        <w:t xml:space="preserve">мелодии </w:t>
      </w:r>
      <w:r>
        <w:rPr>
          <w:color w:val="000000"/>
          <w:sz w:val="27"/>
          <w:szCs w:val="27"/>
        </w:rPr>
        <w:t>на слух;</w:t>
      </w:r>
    </w:p>
    <w:p w:rsidR="00033491" w:rsidRDefault="00C03A1A" w:rsidP="0003349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♪ развивать</w:t>
      </w:r>
      <w:r w:rsidR="00033491">
        <w:rPr>
          <w:color w:val="000000"/>
          <w:sz w:val="27"/>
          <w:szCs w:val="27"/>
        </w:rPr>
        <w:t xml:space="preserve"> понятие характера музыки;</w:t>
      </w:r>
    </w:p>
    <w:p w:rsidR="00033491" w:rsidRDefault="00033491" w:rsidP="0003349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♪ формировать эмоциональную отзывчивость </w:t>
      </w:r>
      <w:r w:rsidR="00C03A1A">
        <w:rPr>
          <w:color w:val="000000"/>
          <w:sz w:val="27"/>
          <w:szCs w:val="27"/>
        </w:rPr>
        <w:t>на мелодию у детей</w:t>
      </w:r>
      <w:r>
        <w:rPr>
          <w:color w:val="000000"/>
          <w:sz w:val="27"/>
          <w:szCs w:val="27"/>
        </w:rPr>
        <w:t>.</w:t>
      </w:r>
    </w:p>
    <w:p w:rsidR="000F0B81" w:rsidRDefault="00033491" w:rsidP="00033491">
      <w:pPr>
        <w:pStyle w:val="a3"/>
        <w:rPr>
          <w:b/>
          <w:color w:val="000000"/>
          <w:sz w:val="27"/>
          <w:szCs w:val="27"/>
        </w:rPr>
      </w:pPr>
      <w:r w:rsidRPr="00C03A1A">
        <w:rPr>
          <w:b/>
          <w:color w:val="000000"/>
          <w:sz w:val="27"/>
          <w:szCs w:val="27"/>
        </w:rPr>
        <w:t>Ход игры:</w:t>
      </w:r>
    </w:p>
    <w:p w:rsidR="00033491" w:rsidRDefault="00C03A1A" w:rsidP="0003349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Pr="000F0B81">
        <w:rPr>
          <w:color w:val="000000"/>
          <w:sz w:val="27"/>
          <w:szCs w:val="27"/>
          <w:u w:val="single"/>
        </w:rPr>
        <w:t>1 вариант</w:t>
      </w:r>
      <w:r>
        <w:rPr>
          <w:color w:val="000000"/>
          <w:sz w:val="27"/>
          <w:szCs w:val="27"/>
        </w:rPr>
        <w:t xml:space="preserve">. Педагог исполняет мелодию, характеризующую одного из животных. </w:t>
      </w:r>
      <w:proofErr w:type="gramStart"/>
      <w:r>
        <w:rPr>
          <w:color w:val="000000"/>
          <w:sz w:val="27"/>
          <w:szCs w:val="27"/>
        </w:rPr>
        <w:t>Например :</w:t>
      </w:r>
      <w:proofErr w:type="gramEnd"/>
      <w:r>
        <w:rPr>
          <w:color w:val="000000"/>
          <w:sz w:val="27"/>
          <w:szCs w:val="27"/>
        </w:rPr>
        <w:t xml:space="preserve"> медведь( проигрывание 2-3 нот в контр- октаве), птица(проигрывание трели в четвертой октаве) и т д, полный полет фантазии педагога </w:t>
      </w:r>
      <w:r w:rsidRPr="00C03A1A">
        <w:rPr>
          <w:color w:val="000000"/>
          <w:sz w:val="27"/>
          <w:szCs w:val="27"/>
        </w:rPr>
        <w:sym w:font="Wingdings" w:char="F04A"/>
      </w:r>
      <w:r>
        <w:rPr>
          <w:color w:val="000000"/>
          <w:sz w:val="27"/>
          <w:szCs w:val="27"/>
        </w:rPr>
        <w:t xml:space="preserve"> После прослушивания мелодии дети выбирают одну из предложенных карточек с изображением животного. Карточки должны быть распечатаны в формате А4, либо А5, в хорошем качестве. Картинки должны соответствовать возрастному восприятию </w:t>
      </w:r>
      <w:r w:rsidR="000F0B81">
        <w:rPr>
          <w:color w:val="000000"/>
          <w:sz w:val="27"/>
          <w:szCs w:val="27"/>
        </w:rPr>
        <w:t xml:space="preserve">детей, по желанию педагога – </w:t>
      </w:r>
      <w:proofErr w:type="spellStart"/>
      <w:r w:rsidR="000F0B81">
        <w:rPr>
          <w:color w:val="000000"/>
          <w:sz w:val="27"/>
          <w:szCs w:val="27"/>
        </w:rPr>
        <w:t>заламинированы</w:t>
      </w:r>
      <w:proofErr w:type="spellEnd"/>
      <w:r w:rsidR="000F0B81">
        <w:rPr>
          <w:color w:val="000000"/>
          <w:sz w:val="27"/>
          <w:szCs w:val="27"/>
        </w:rPr>
        <w:t xml:space="preserve"> для длительного использования и хранения. </w:t>
      </w:r>
    </w:p>
    <w:p w:rsidR="000F0B81" w:rsidRDefault="000F0B81" w:rsidP="0003349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 вариант. Педагог вешает перед детьми </w:t>
      </w:r>
      <w:proofErr w:type="gramStart"/>
      <w:r>
        <w:rPr>
          <w:color w:val="000000"/>
          <w:sz w:val="27"/>
          <w:szCs w:val="27"/>
        </w:rPr>
        <w:t>( можно</w:t>
      </w:r>
      <w:proofErr w:type="gramEnd"/>
      <w:r>
        <w:rPr>
          <w:color w:val="000000"/>
          <w:sz w:val="27"/>
          <w:szCs w:val="27"/>
        </w:rPr>
        <w:t xml:space="preserve"> закрепить на синтезатор, перед детьми, либо  на мольберт, поставить на пюпитр на уровне глаз детей) карточки с изображением животных. По очереди, один ребенок выбирает себе животного, после чего педагог проигрывает мелодию, а дети должны послушать и сказать соответствует ли мелодия этому животному. </w:t>
      </w:r>
      <w:r>
        <w:rPr>
          <w:color w:val="000000"/>
          <w:sz w:val="27"/>
          <w:szCs w:val="27"/>
        </w:rPr>
        <w:br/>
      </w:r>
    </w:p>
    <w:p w:rsidR="000F0B81" w:rsidRPr="000F0B81" w:rsidRDefault="000F0B81" w:rsidP="00033491">
      <w:pPr>
        <w:pStyle w:val="a3"/>
        <w:rPr>
          <w:i/>
          <w:color w:val="000000"/>
          <w:sz w:val="27"/>
          <w:szCs w:val="27"/>
        </w:rPr>
      </w:pPr>
      <w:proofErr w:type="gramStart"/>
      <w:r w:rsidRPr="000F0B81">
        <w:rPr>
          <w:i/>
          <w:color w:val="000000"/>
          <w:sz w:val="27"/>
          <w:szCs w:val="27"/>
        </w:rPr>
        <w:t>Например :</w:t>
      </w:r>
      <w:proofErr w:type="gramEnd"/>
      <w:r w:rsidRPr="000F0B81">
        <w:rPr>
          <w:i/>
          <w:color w:val="000000"/>
          <w:sz w:val="27"/>
          <w:szCs w:val="27"/>
        </w:rPr>
        <w:t xml:space="preserve"> ребенок выбрал карточку медведя, педагог исполняет мелодию в четвертой октаве – трель( что характерно для птицы) </w:t>
      </w:r>
    </w:p>
    <w:p w:rsidR="000F0B81" w:rsidRDefault="000F0B81" w:rsidP="00033491">
      <w:pPr>
        <w:pStyle w:val="a3"/>
        <w:rPr>
          <w:i/>
          <w:color w:val="000000"/>
          <w:sz w:val="27"/>
          <w:szCs w:val="27"/>
        </w:rPr>
      </w:pPr>
      <w:r w:rsidRPr="000F0B81">
        <w:rPr>
          <w:i/>
          <w:color w:val="000000"/>
          <w:sz w:val="27"/>
          <w:szCs w:val="27"/>
        </w:rPr>
        <w:t xml:space="preserve">Спрашивает у детей – подходит ли эта мелодия медведю? –Нет. Исполняет мелодию в </w:t>
      </w:r>
      <w:proofErr w:type="gramStart"/>
      <w:r w:rsidRPr="000F0B81">
        <w:rPr>
          <w:i/>
          <w:color w:val="000000"/>
          <w:sz w:val="27"/>
          <w:szCs w:val="27"/>
        </w:rPr>
        <w:t>контр- октаве</w:t>
      </w:r>
      <w:proofErr w:type="gramEnd"/>
      <w:r w:rsidRPr="000F0B81">
        <w:rPr>
          <w:i/>
          <w:color w:val="000000"/>
          <w:sz w:val="27"/>
          <w:szCs w:val="27"/>
        </w:rPr>
        <w:t xml:space="preserve"> и повторно спрашивает- Подходит ли мелодия медведю? – </w:t>
      </w:r>
      <w:proofErr w:type="gramStart"/>
      <w:r w:rsidRPr="000F0B81">
        <w:rPr>
          <w:i/>
          <w:color w:val="000000"/>
          <w:sz w:val="27"/>
          <w:szCs w:val="27"/>
        </w:rPr>
        <w:t>Да .</w:t>
      </w:r>
      <w:proofErr w:type="gramEnd"/>
      <w:r w:rsidRPr="000F0B81">
        <w:rPr>
          <w:i/>
          <w:color w:val="000000"/>
          <w:sz w:val="27"/>
          <w:szCs w:val="27"/>
        </w:rPr>
        <w:t xml:space="preserve"> </w:t>
      </w:r>
    </w:p>
    <w:p w:rsidR="000F0B81" w:rsidRDefault="000F0B81" w:rsidP="00033491">
      <w:pPr>
        <w:pStyle w:val="a3"/>
        <w:rPr>
          <w:i/>
          <w:color w:val="000000"/>
          <w:sz w:val="27"/>
          <w:szCs w:val="27"/>
        </w:rPr>
      </w:pPr>
    </w:p>
    <w:p w:rsidR="000F0B81" w:rsidRDefault="000F0B81" w:rsidP="0003349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Так же можно добавить музыкально-ритмические </w:t>
      </w:r>
      <w:proofErr w:type="gramStart"/>
      <w:r>
        <w:rPr>
          <w:color w:val="000000"/>
          <w:sz w:val="27"/>
          <w:szCs w:val="27"/>
        </w:rPr>
        <w:t>движения .</w:t>
      </w:r>
      <w:proofErr w:type="gramEnd"/>
      <w:r>
        <w:rPr>
          <w:color w:val="000000"/>
          <w:sz w:val="27"/>
          <w:szCs w:val="27"/>
        </w:rPr>
        <w:t xml:space="preserve"> Изображение животных под музыку, проговорить с детьми какое животное, какие движения характерны для него и попросить изобразить это животное. </w:t>
      </w:r>
    </w:p>
    <w:p w:rsidR="00AE1F85" w:rsidRDefault="000F0B81" w:rsidP="00033491">
      <w:pPr>
        <w:pStyle w:val="a3"/>
        <w:rPr>
          <w:color w:val="000000"/>
          <w:sz w:val="27"/>
          <w:szCs w:val="27"/>
        </w:rPr>
      </w:pPr>
      <w:r w:rsidRPr="00AE1F85">
        <w:rPr>
          <w:i/>
          <w:color w:val="000000"/>
          <w:sz w:val="27"/>
          <w:szCs w:val="27"/>
        </w:rPr>
        <w:t xml:space="preserve">Например: </w:t>
      </w:r>
      <w:r w:rsidR="00AE1F85" w:rsidRPr="00AE1F85">
        <w:rPr>
          <w:i/>
          <w:color w:val="000000"/>
          <w:sz w:val="27"/>
          <w:szCs w:val="27"/>
        </w:rPr>
        <w:t xml:space="preserve">медведь, какой он? У него большие лапы, он большой, переваливается с бока на бок, тяжело ставит </w:t>
      </w:r>
      <w:proofErr w:type="gramStart"/>
      <w:r w:rsidR="00AE1F85" w:rsidRPr="00AE1F85">
        <w:rPr>
          <w:i/>
          <w:color w:val="000000"/>
          <w:sz w:val="27"/>
          <w:szCs w:val="27"/>
        </w:rPr>
        <w:t>лапы .</w:t>
      </w:r>
      <w:proofErr w:type="gramEnd"/>
      <w:r w:rsidR="00AE1F85" w:rsidRPr="00AE1F85">
        <w:rPr>
          <w:i/>
          <w:color w:val="000000"/>
          <w:sz w:val="27"/>
          <w:szCs w:val="27"/>
        </w:rPr>
        <w:t xml:space="preserve"> Показываем деткам собственным примером, после чего исполняем мелодию и просим изобразить медведя</w:t>
      </w:r>
      <w:r w:rsidR="00AE1F85">
        <w:rPr>
          <w:color w:val="000000"/>
          <w:sz w:val="27"/>
          <w:szCs w:val="27"/>
        </w:rPr>
        <w:t>.</w:t>
      </w:r>
    </w:p>
    <w:p w:rsidR="00AE1F85" w:rsidRDefault="00AE1F85" w:rsidP="00033491">
      <w:pPr>
        <w:pStyle w:val="a3"/>
        <w:rPr>
          <w:color w:val="000000"/>
          <w:sz w:val="27"/>
          <w:szCs w:val="27"/>
        </w:rPr>
      </w:pPr>
    </w:p>
    <w:p w:rsidR="00546E49" w:rsidRDefault="00AE1F85" w:rsidP="00546E49">
      <w:pPr>
        <w:pStyle w:val="a3"/>
        <w:rPr>
          <w:color w:val="000000"/>
          <w:sz w:val="27"/>
          <w:szCs w:val="27"/>
        </w:rPr>
      </w:pPr>
      <w:r w:rsidRPr="00AE1F85">
        <w:rPr>
          <w:color w:val="000000"/>
          <w:sz w:val="27"/>
          <w:szCs w:val="27"/>
        </w:rPr>
        <w:t xml:space="preserve"> </w:t>
      </w:r>
      <w:r w:rsidR="00546E49">
        <w:rPr>
          <w:color w:val="000000"/>
          <w:sz w:val="27"/>
          <w:szCs w:val="27"/>
        </w:rPr>
        <w:t>Используется в слушании музыки, музыкально-дидактических играх.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 w:rsidRPr="00546E49">
        <w:rPr>
          <w:b/>
          <w:color w:val="000000"/>
          <w:sz w:val="27"/>
          <w:szCs w:val="27"/>
        </w:rPr>
        <w:t>Преимущества пособия:</w:t>
      </w:r>
      <w:r>
        <w:rPr>
          <w:color w:val="000000"/>
          <w:sz w:val="27"/>
          <w:szCs w:val="27"/>
        </w:rPr>
        <w:t xml:space="preserve"> простота содержания позволяет использовать в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музыкально-дидактических играх для воспитанников любого дошкольного возраста;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 xml:space="preserve"> во фронтальной работе при знакомстве с дидактическим пособием;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 xml:space="preserve"> когда воспитанник испытывает затруднение с определением характера музыки;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 xml:space="preserve"> в индивидуальной работе;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работе по подгруппам;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 xml:space="preserve"> в самостоятельной деятельности воспитанников;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 xml:space="preserve"> в работе по повышению уровня педагогических компетенций родителей, воспитателей.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 w:rsidRPr="00546E49">
        <w:rPr>
          <w:b/>
          <w:color w:val="000000"/>
          <w:sz w:val="27"/>
          <w:szCs w:val="27"/>
        </w:rPr>
        <w:t>Изготовлен:</w:t>
      </w:r>
      <w:r>
        <w:rPr>
          <w:color w:val="000000"/>
          <w:sz w:val="27"/>
          <w:szCs w:val="27"/>
        </w:rPr>
        <w:t xml:space="preserve"> карточки и описание игры изготовлены с применением ИКТ, отпечатаны на матовой фотобумаге, карточки </w:t>
      </w:r>
      <w:proofErr w:type="spellStart"/>
      <w:r>
        <w:rPr>
          <w:color w:val="000000"/>
          <w:sz w:val="27"/>
          <w:szCs w:val="27"/>
        </w:rPr>
        <w:t>заламинированы</w:t>
      </w:r>
      <w:proofErr w:type="spellEnd"/>
      <w:r>
        <w:rPr>
          <w:color w:val="000000"/>
          <w:sz w:val="27"/>
          <w:szCs w:val="27"/>
        </w:rPr>
        <w:t>, для хранения использованы готовые конверты из полипропилена (безопасного легко моющегося материала).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 w:rsidRPr="00546E49">
        <w:rPr>
          <w:b/>
          <w:color w:val="000000"/>
          <w:sz w:val="27"/>
          <w:szCs w:val="27"/>
        </w:rPr>
        <w:t>Применяется:</w:t>
      </w:r>
      <w:r>
        <w:rPr>
          <w:color w:val="000000"/>
          <w:sz w:val="27"/>
          <w:szCs w:val="27"/>
        </w:rPr>
        <w:t xml:space="preserve"> вместе со звуковым сопровождением на музыкальном инструменте или аудиозаписью музыкальных произведений в соответствии с возрастными особенностями воспитанников, как дидактическое пособие для самостоятельной музыкальной деятельности воспитанников </w:t>
      </w:r>
      <w:r>
        <w:rPr>
          <w:color w:val="000000"/>
          <w:sz w:val="27"/>
          <w:szCs w:val="27"/>
        </w:rPr>
        <w:t>младших групп</w:t>
      </w:r>
      <w:r>
        <w:rPr>
          <w:color w:val="000000"/>
          <w:sz w:val="27"/>
          <w:szCs w:val="27"/>
        </w:rPr>
        <w:t>.</w:t>
      </w:r>
    </w:p>
    <w:p w:rsidR="00546E49" w:rsidRPr="00546E49" w:rsidRDefault="00546E49" w:rsidP="00546E49">
      <w:pPr>
        <w:pStyle w:val="a3"/>
        <w:rPr>
          <w:b/>
          <w:color w:val="000000"/>
          <w:sz w:val="27"/>
          <w:szCs w:val="27"/>
        </w:rPr>
      </w:pPr>
      <w:r w:rsidRPr="00546E49">
        <w:rPr>
          <w:b/>
          <w:color w:val="000000"/>
          <w:sz w:val="27"/>
          <w:szCs w:val="27"/>
        </w:rPr>
        <w:t>Основные характеристики: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♪ Простота в применении;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♪ Компактность;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♪ Вариативность;</w:t>
      </w:r>
    </w:p>
    <w:p w:rsidR="00546E49" w:rsidRDefault="00546E49" w:rsidP="00546E4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♪ Гигиеничность.</w:t>
      </w:r>
    </w:p>
    <w:p w:rsidR="000F0B81" w:rsidRPr="00AE1F85" w:rsidRDefault="000F0B81" w:rsidP="00033491">
      <w:pPr>
        <w:pStyle w:val="a3"/>
        <w:rPr>
          <w:color w:val="000000"/>
          <w:sz w:val="27"/>
          <w:szCs w:val="27"/>
        </w:rPr>
      </w:pPr>
    </w:p>
    <w:p w:rsidR="00AE1F85" w:rsidRDefault="00DB68E7" w:rsidP="00033491">
      <w:pPr>
        <w:pStyle w:val="a3"/>
        <w:rPr>
          <w:b/>
          <w:color w:val="000000"/>
          <w:sz w:val="27"/>
          <w:szCs w:val="27"/>
        </w:rPr>
      </w:pPr>
      <w:r w:rsidRPr="00DB68E7">
        <w:rPr>
          <w:b/>
          <w:color w:val="000000"/>
          <w:sz w:val="27"/>
          <w:szCs w:val="27"/>
        </w:rPr>
        <w:t xml:space="preserve">Приложение: </w:t>
      </w:r>
    </w:p>
    <w:p w:rsidR="00DB68E7" w:rsidRDefault="00DB68E7" w:rsidP="00033491">
      <w:pPr>
        <w:pStyle w:val="a3"/>
        <w:rPr>
          <w:b/>
          <w:color w:val="000000"/>
          <w:sz w:val="27"/>
          <w:szCs w:val="27"/>
        </w:rPr>
      </w:pPr>
    </w:p>
    <w:p w:rsidR="00DB68E7" w:rsidRPr="00DB68E7" w:rsidRDefault="00E40FAF" w:rsidP="00033491">
      <w:pPr>
        <w:pStyle w:val="a3"/>
        <w:rPr>
          <w:b/>
          <w:color w:val="000000"/>
          <w:sz w:val="27"/>
          <w:szCs w:val="27"/>
          <w:lang w:val="en-US"/>
        </w:rPr>
      </w:pPr>
      <w:r>
        <w:rPr>
          <w:noProof/>
        </w:rPr>
        <w:drawing>
          <wp:inline distT="0" distB="0" distL="0" distR="0" wp14:anchorId="417956F9" wp14:editId="0F91C2F6">
            <wp:extent cx="5940425" cy="5222929"/>
            <wp:effectExtent l="0" t="0" r="3175" b="0"/>
            <wp:docPr id="2" name="Рисунок 2" descr="В Тагайском лесу впервые за 70 лет встретили бурого медведя / Новостной  портал Ульяновска / 73onlin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Тагайском лесу впервые за 70 лет встретили бурого медведя / Новостной  портал Ульяновска / 73online.r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1A" w:rsidRDefault="00C03A1A" w:rsidP="00033491">
      <w:pPr>
        <w:pStyle w:val="a3"/>
        <w:rPr>
          <w:color w:val="000000"/>
          <w:sz w:val="27"/>
          <w:szCs w:val="27"/>
        </w:rPr>
      </w:pPr>
    </w:p>
    <w:p w:rsidR="00C03A1A" w:rsidRDefault="00C03A1A" w:rsidP="00033491">
      <w:pPr>
        <w:pStyle w:val="a3"/>
        <w:rPr>
          <w:color w:val="000000"/>
          <w:sz w:val="27"/>
          <w:szCs w:val="27"/>
        </w:rPr>
      </w:pPr>
    </w:p>
    <w:p w:rsidR="00C03A1A" w:rsidRDefault="00C03A1A" w:rsidP="00033491">
      <w:pPr>
        <w:pStyle w:val="a3"/>
        <w:rPr>
          <w:color w:val="000000"/>
          <w:sz w:val="27"/>
          <w:szCs w:val="27"/>
        </w:rPr>
      </w:pPr>
    </w:p>
    <w:p w:rsidR="00C03A1A" w:rsidRDefault="00C03A1A" w:rsidP="00033491">
      <w:pPr>
        <w:pStyle w:val="a3"/>
        <w:rPr>
          <w:color w:val="000000"/>
          <w:sz w:val="27"/>
          <w:szCs w:val="27"/>
        </w:rPr>
      </w:pPr>
    </w:p>
    <w:p w:rsidR="00C03A1A" w:rsidRDefault="00C03A1A" w:rsidP="00033491">
      <w:pPr>
        <w:pStyle w:val="a3"/>
        <w:rPr>
          <w:color w:val="000000"/>
          <w:sz w:val="27"/>
          <w:szCs w:val="27"/>
        </w:rPr>
      </w:pPr>
    </w:p>
    <w:p w:rsidR="00C03A1A" w:rsidRDefault="00E40FAF" w:rsidP="00033491">
      <w:pPr>
        <w:pStyle w:val="a3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A0688FC" wp14:editId="70EB1D52">
            <wp:extent cx="5940425" cy="4541155"/>
            <wp:effectExtent l="0" t="0" r="3175" b="0"/>
            <wp:docPr id="4" name="Рисунок 4" descr="Волк рисунок детский - 8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лк рисунок детский - 89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AF" w:rsidRDefault="00E40FAF" w:rsidP="00033491">
      <w:pPr>
        <w:pStyle w:val="a3"/>
        <w:rPr>
          <w:color w:val="000000"/>
          <w:sz w:val="27"/>
          <w:szCs w:val="27"/>
        </w:rPr>
      </w:pPr>
    </w:p>
    <w:p w:rsidR="00E40FAF" w:rsidRDefault="00E40FAF" w:rsidP="00033491">
      <w:pPr>
        <w:pStyle w:val="a3"/>
        <w:rPr>
          <w:color w:val="000000"/>
          <w:sz w:val="27"/>
          <w:szCs w:val="27"/>
        </w:rPr>
      </w:pPr>
    </w:p>
    <w:p w:rsidR="00C03A1A" w:rsidRDefault="00E40FAF" w:rsidP="00E40FAF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0B92C45" wp14:editId="43BA3DFF">
            <wp:extent cx="2879090" cy="3048000"/>
            <wp:effectExtent l="0" t="0" r="0" b="0"/>
            <wp:docPr id="5" name="Рисунок 5" descr="заяц на белом фоне из сказки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яц на белом фоне из сказки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DD38F60" wp14:editId="4B851EAA">
                <wp:extent cx="304800" cy="304800"/>
                <wp:effectExtent l="0" t="0" r="0" b="0"/>
                <wp:docPr id="8" name="AutoShape 8" descr="Волки PNG фото, скачать картинки волков в формате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7A6FF6" id="AutoShape 8" o:spid="_x0000_s1026" alt="Волки PNG фото, скачать картинки волков в формате 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c/DIgoDAAAb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C03A1A" w:rsidRDefault="00C03A1A" w:rsidP="00033491">
      <w:pPr>
        <w:pStyle w:val="a3"/>
        <w:rPr>
          <w:color w:val="000000"/>
          <w:sz w:val="27"/>
          <w:szCs w:val="27"/>
        </w:rPr>
      </w:pPr>
    </w:p>
    <w:p w:rsidR="00C03A1A" w:rsidRDefault="00C03A1A" w:rsidP="00033491">
      <w:pPr>
        <w:pStyle w:val="a3"/>
        <w:rPr>
          <w:color w:val="000000"/>
          <w:sz w:val="27"/>
          <w:szCs w:val="27"/>
        </w:rPr>
      </w:pPr>
    </w:p>
    <w:p w:rsidR="00033491" w:rsidRDefault="00033491" w:rsidP="00033491">
      <w:pPr>
        <w:pStyle w:val="a3"/>
        <w:rPr>
          <w:color w:val="000000"/>
          <w:sz w:val="27"/>
          <w:szCs w:val="27"/>
        </w:rPr>
      </w:pPr>
    </w:p>
    <w:p w:rsidR="00E40FAF" w:rsidRDefault="00E40FAF" w:rsidP="00E40FAF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29AF99B" wp14:editId="1C647FC8">
            <wp:extent cx="3175329" cy="3483429"/>
            <wp:effectExtent l="0" t="0" r="6350" b="3175"/>
            <wp:docPr id="7" name="Рисунок 7" descr="Мультяшная лягушка говорит привет клипарт PNG , Лягушка картинки, животное,  Мультфильм PNG картинки и пнг PSD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ультяшная лягушка говорит привет клипарт PNG , Лягушка картинки, животное,  Мультфильм PNG картинки и пнг PSD рисунок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87" cy="349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91" w:rsidRDefault="00033491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40FAF" w:rsidRDefault="00E40FAF" w:rsidP="00E40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CA5893" wp14:editId="4991970C">
            <wp:extent cx="3271157" cy="2620866"/>
            <wp:effectExtent l="0" t="0" r="5715" b="8255"/>
            <wp:docPr id="11" name="Рисунок 11" descr="Воробей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оробей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11" cy="263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AF" w:rsidRDefault="00E40FAF" w:rsidP="00E40F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FAF" w:rsidRDefault="00E40FAF" w:rsidP="00E40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19B89C" wp14:editId="614D484A">
            <wp:extent cx="3265805" cy="3048000"/>
            <wp:effectExtent l="0" t="0" r="0" b="0"/>
            <wp:docPr id="12" name="Рисунок 12" descr="котик мультяшный для детей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тик мультяшный для детей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AF" w:rsidRPr="00033491" w:rsidRDefault="00E40FAF" w:rsidP="00E40F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491" w:rsidRDefault="00033491">
      <w:pPr>
        <w:rPr>
          <w:rFonts w:ascii="Times New Roman" w:hAnsi="Times New Roman" w:cs="Times New Roman"/>
          <w:sz w:val="28"/>
          <w:szCs w:val="28"/>
        </w:rPr>
      </w:pPr>
    </w:p>
    <w:p w:rsidR="00033491" w:rsidRDefault="00586C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0D4863" wp14:editId="2F4919D8">
            <wp:extent cx="5940425" cy="4296342"/>
            <wp:effectExtent l="0" t="0" r="3175" b="9525"/>
            <wp:docPr id="13" name="Рисунок 13" descr="Картинки лисиц на прозрачном фоне. 100 лучших бесплатных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лисиц на прозрачном фоне. 100 лучших бесплатных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65" w:rsidRDefault="00586C65">
      <w:pPr>
        <w:rPr>
          <w:rFonts w:ascii="Times New Roman" w:hAnsi="Times New Roman" w:cs="Times New Roman"/>
          <w:sz w:val="28"/>
          <w:szCs w:val="28"/>
        </w:rPr>
      </w:pPr>
    </w:p>
    <w:p w:rsidR="00586C65" w:rsidRDefault="00586C65" w:rsidP="00586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284C90" wp14:editId="7C09AFE2">
            <wp:extent cx="4436110" cy="3048000"/>
            <wp:effectExtent l="0" t="0" r="2540" b="0"/>
            <wp:docPr id="14" name="Рисунок 14" descr="собака картинки для детей png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бака картинки для детей png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65" w:rsidRDefault="00586C65" w:rsidP="00586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C65" w:rsidRDefault="00586C65" w:rsidP="00586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C65" w:rsidRDefault="00586C65" w:rsidP="00586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C65" w:rsidRDefault="00586C65" w:rsidP="00586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C65" w:rsidRDefault="00586C65" w:rsidP="00586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за внимание! :) </w:t>
      </w:r>
      <w:bookmarkStart w:id="0" w:name="_GoBack"/>
      <w:bookmarkEnd w:id="0"/>
    </w:p>
    <w:p w:rsidR="00586C65" w:rsidRPr="00033491" w:rsidRDefault="00586C65" w:rsidP="00586C6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86C65" w:rsidRPr="00033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4C"/>
    <w:rsid w:val="00033491"/>
    <w:rsid w:val="00095E0C"/>
    <w:rsid w:val="000F0B81"/>
    <w:rsid w:val="002B2F4C"/>
    <w:rsid w:val="00546E49"/>
    <w:rsid w:val="00586C65"/>
    <w:rsid w:val="00AE1F85"/>
    <w:rsid w:val="00C03A1A"/>
    <w:rsid w:val="00C421C4"/>
    <w:rsid w:val="00DB68E7"/>
    <w:rsid w:val="00E4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3E86A-9BF1-4EF5-ACE5-FE895274F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2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2023-03-09T03:43:00Z</dcterms:created>
  <dcterms:modified xsi:type="dcterms:W3CDTF">2023-03-09T04:50:00Z</dcterms:modified>
</cp:coreProperties>
</file>