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1A" w:rsidRPr="00E6451A" w:rsidRDefault="00E6451A" w:rsidP="00E6451A">
      <w:pPr>
        <w:widowControl/>
        <w:tabs>
          <w:tab w:val="left" w:pos="1722"/>
        </w:tabs>
        <w:autoSpaceDE/>
        <w:autoSpaceDN/>
        <w:adjustRightInd/>
        <w:spacing w:before="0" w:line="240" w:lineRule="auto"/>
        <w:jc w:val="both"/>
        <w:rPr>
          <w:rFonts w:ascii="Calibri" w:hAnsi="Calibri" w:cs="Times New Roman"/>
          <w:sz w:val="22"/>
          <w:szCs w:val="22"/>
        </w:rPr>
      </w:pPr>
    </w:p>
    <w:p w:rsidR="00E6451A" w:rsidRPr="00E6451A" w:rsidRDefault="00E6451A" w:rsidP="00E6451A">
      <w:pPr>
        <w:widowControl/>
        <w:tabs>
          <w:tab w:val="left" w:pos="1722"/>
        </w:tabs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E6451A" w:rsidRDefault="00E6451A" w:rsidP="00B65438">
      <w:pPr>
        <w:widowControl/>
        <w:tabs>
          <w:tab w:val="left" w:pos="1722"/>
        </w:tabs>
        <w:autoSpaceDE/>
        <w:autoSpaceDN/>
        <w:adjustRightInd/>
        <w:spacing w:before="0" w:line="276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E6451A" w:rsidRDefault="00E6451A" w:rsidP="00E6451A">
      <w:pPr>
        <w:widowControl/>
        <w:tabs>
          <w:tab w:val="left" w:pos="1722"/>
        </w:tabs>
        <w:autoSpaceDE/>
        <w:autoSpaceDN/>
        <w:adjustRightInd/>
        <w:spacing w:before="0" w:line="276" w:lineRule="auto"/>
        <w:rPr>
          <w:rFonts w:ascii="Times New Roman" w:hAnsi="Times New Roman" w:cs="Times New Roman"/>
          <w:sz w:val="44"/>
          <w:szCs w:val="44"/>
        </w:rPr>
      </w:pPr>
    </w:p>
    <w:p w:rsidR="009E6CB9" w:rsidRDefault="009E6CB9" w:rsidP="00E6451A">
      <w:pPr>
        <w:widowControl/>
        <w:tabs>
          <w:tab w:val="left" w:pos="1722"/>
        </w:tabs>
        <w:autoSpaceDE/>
        <w:autoSpaceDN/>
        <w:adjustRightInd/>
        <w:spacing w:before="0" w:line="276" w:lineRule="auto"/>
        <w:rPr>
          <w:rFonts w:ascii="Times New Roman" w:hAnsi="Times New Roman" w:cs="Times New Roman"/>
          <w:sz w:val="44"/>
          <w:szCs w:val="44"/>
        </w:rPr>
      </w:pPr>
    </w:p>
    <w:p w:rsidR="009E6CB9" w:rsidRDefault="009E6CB9" w:rsidP="00E6451A">
      <w:pPr>
        <w:widowControl/>
        <w:tabs>
          <w:tab w:val="left" w:pos="1722"/>
        </w:tabs>
        <w:autoSpaceDE/>
        <w:autoSpaceDN/>
        <w:adjustRightInd/>
        <w:spacing w:before="0" w:line="276" w:lineRule="auto"/>
        <w:rPr>
          <w:rFonts w:ascii="Times New Roman" w:hAnsi="Times New Roman" w:cs="Times New Roman"/>
          <w:sz w:val="44"/>
          <w:szCs w:val="44"/>
        </w:rPr>
      </w:pPr>
    </w:p>
    <w:p w:rsidR="009E6CB9" w:rsidRPr="0003386F" w:rsidRDefault="009E6CB9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E6451A" w:rsidRPr="0003386F" w:rsidRDefault="00E6451A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E6451A" w:rsidRPr="0003386F" w:rsidRDefault="00B76F69" w:rsidP="0003386F">
      <w:pPr>
        <w:widowControl/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386F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E6451A" w:rsidRPr="0003386F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proofErr w:type="gramEnd"/>
      <w:r w:rsidR="00E6451A" w:rsidRPr="0003386F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4175D5" w:rsidRPr="0003386F" w:rsidRDefault="00124D1E" w:rsidP="0003386F">
      <w:pPr>
        <w:widowControl/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 xml:space="preserve"> по социально – бытовой ориентировке</w:t>
      </w:r>
    </w:p>
    <w:p w:rsidR="00124D1E" w:rsidRPr="0003386F" w:rsidRDefault="00124D1E" w:rsidP="0003386F">
      <w:pPr>
        <w:widowControl/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>«Посуда»</w:t>
      </w:r>
    </w:p>
    <w:p w:rsidR="00124D1E" w:rsidRPr="0003386F" w:rsidRDefault="00124D1E" w:rsidP="0003386F">
      <w:pPr>
        <w:widowControl/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>со слепым ребенком</w:t>
      </w:r>
    </w:p>
    <w:p w:rsidR="00E6451A" w:rsidRPr="0003386F" w:rsidRDefault="00E6451A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E6451A" w:rsidRPr="0003386F" w:rsidRDefault="00E6451A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rPr>
          <w:rFonts w:ascii="Times New Roman" w:hAnsi="Times New Roman" w:cs="Times New Roman"/>
          <w:color w:val="999999"/>
          <w:sz w:val="28"/>
          <w:szCs w:val="28"/>
        </w:rPr>
      </w:pPr>
      <w:r w:rsidRPr="0003386F">
        <w:rPr>
          <w:rFonts w:ascii="Times New Roman" w:hAnsi="Times New Roman" w:cs="Times New Roman"/>
          <w:color w:val="999999"/>
          <w:sz w:val="28"/>
          <w:szCs w:val="28"/>
        </w:rPr>
        <w:t xml:space="preserve">                                          </w:t>
      </w:r>
    </w:p>
    <w:p w:rsidR="00E6451A" w:rsidRPr="0003386F" w:rsidRDefault="00E6451A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jc w:val="right"/>
        <w:rPr>
          <w:rFonts w:ascii="Times New Roman" w:hAnsi="Times New Roman" w:cs="Times New Roman"/>
          <w:color w:val="999999"/>
          <w:sz w:val="28"/>
          <w:szCs w:val="28"/>
        </w:rPr>
      </w:pPr>
      <w:r w:rsidRPr="0003386F">
        <w:rPr>
          <w:rFonts w:ascii="Times New Roman" w:hAnsi="Times New Roman" w:cs="Times New Roman"/>
          <w:color w:val="999999"/>
          <w:sz w:val="28"/>
          <w:szCs w:val="28"/>
        </w:rPr>
        <w:t xml:space="preserve">                     </w:t>
      </w:r>
      <w:r w:rsidR="009E6CB9" w:rsidRPr="0003386F">
        <w:rPr>
          <w:rFonts w:ascii="Times New Roman" w:hAnsi="Times New Roman" w:cs="Times New Roman"/>
          <w:color w:val="999999"/>
          <w:sz w:val="28"/>
          <w:szCs w:val="28"/>
        </w:rPr>
        <w:t xml:space="preserve">                              </w:t>
      </w:r>
    </w:p>
    <w:p w:rsidR="009E6CB9" w:rsidRPr="0003386F" w:rsidRDefault="00E6451A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>Подготовила:</w:t>
      </w:r>
      <w:r w:rsidR="009E6CB9" w:rsidRPr="00033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51A" w:rsidRPr="0003386F" w:rsidRDefault="009E6CB9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</w:p>
    <w:p w:rsidR="00E6451A" w:rsidRPr="0003386F" w:rsidRDefault="00E6451A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Максимова  </w:t>
      </w:r>
    </w:p>
    <w:p w:rsidR="00E6451A" w:rsidRPr="0003386F" w:rsidRDefault="00E6451A" w:rsidP="0003386F">
      <w:pPr>
        <w:widowControl/>
        <w:tabs>
          <w:tab w:val="left" w:pos="7655"/>
        </w:tabs>
        <w:autoSpaceDE/>
        <w:autoSpaceDN/>
        <w:adjustRightInd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Татьяна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Владимировна</w:t>
      </w:r>
    </w:p>
    <w:p w:rsidR="00E6451A" w:rsidRPr="0003386F" w:rsidRDefault="00E6451A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51A" w:rsidRPr="0003386F" w:rsidRDefault="00E6451A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51A" w:rsidRPr="0003386F" w:rsidRDefault="00E6451A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51A" w:rsidRPr="0003386F" w:rsidRDefault="00E6451A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E6CB9" w:rsidRPr="0003386F" w:rsidRDefault="009E6CB9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E6CB9" w:rsidRPr="0003386F" w:rsidRDefault="009E6CB9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E6CB9" w:rsidRPr="0003386F" w:rsidRDefault="009E6CB9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24D1E" w:rsidRPr="0003386F" w:rsidRDefault="00124D1E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24D1E" w:rsidRPr="0003386F" w:rsidRDefault="00124D1E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24D1E" w:rsidRPr="0003386F" w:rsidRDefault="00124D1E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24D1E" w:rsidRPr="0003386F" w:rsidRDefault="00124D1E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E6CB9" w:rsidRPr="0003386F" w:rsidRDefault="009E6CB9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E6CB9" w:rsidRDefault="009E6CB9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6F" w:rsidRDefault="0003386F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6F" w:rsidRDefault="0003386F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6F" w:rsidRDefault="0003386F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6F" w:rsidRDefault="0003386F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6F" w:rsidRDefault="0003386F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6F" w:rsidRPr="0003386F" w:rsidRDefault="0003386F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6F" w:rsidRPr="0003386F" w:rsidRDefault="0003386F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03386F" w:rsidRPr="0003386F" w:rsidRDefault="0003386F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24D1E" w:rsidRPr="0003386F" w:rsidRDefault="0003386F" w:rsidP="0003386F">
      <w:pPr>
        <w:widowControl/>
        <w:tabs>
          <w:tab w:val="left" w:pos="1722"/>
        </w:tabs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>2022</w:t>
      </w:r>
      <w:r w:rsidR="00E6451A" w:rsidRPr="0003386F">
        <w:rPr>
          <w:rFonts w:ascii="Times New Roman" w:hAnsi="Times New Roman" w:cs="Times New Roman"/>
          <w:sz w:val="28"/>
          <w:szCs w:val="28"/>
        </w:rPr>
        <w:t xml:space="preserve"> г</w:t>
      </w:r>
      <w:r w:rsidR="002B7D72" w:rsidRPr="0003386F">
        <w:rPr>
          <w:rFonts w:ascii="Times New Roman" w:hAnsi="Times New Roman" w:cs="Times New Roman"/>
          <w:sz w:val="28"/>
          <w:szCs w:val="28"/>
        </w:rPr>
        <w:t>.</w:t>
      </w:r>
    </w:p>
    <w:p w:rsidR="00E6451A" w:rsidRPr="0003386F" w:rsidRDefault="00B65438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  <w:r w:rsidRPr="0003386F">
        <w:rPr>
          <w:rFonts w:ascii="Times New Roman" w:hAnsi="Times New Roman" w:cs="Times New Roman"/>
          <w:sz w:val="28"/>
          <w:szCs w:val="28"/>
        </w:rPr>
        <w:t xml:space="preserve">«Познавательное развитие», </w:t>
      </w:r>
    </w:p>
    <w:p w:rsidR="00B65438" w:rsidRPr="0003386F" w:rsidRDefault="00B65438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>«Социально-коммуникативное развитие», «Речевое развитие».</w:t>
      </w:r>
    </w:p>
    <w:p w:rsidR="004175D5" w:rsidRPr="0003386F" w:rsidRDefault="00E6451A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="004175D5" w:rsidRPr="0003386F">
        <w:rPr>
          <w:rFonts w:ascii="Times New Roman" w:hAnsi="Times New Roman" w:cs="Times New Roman"/>
          <w:sz w:val="28"/>
          <w:szCs w:val="28"/>
        </w:rPr>
        <w:t>:</w:t>
      </w:r>
    </w:p>
    <w:p w:rsidR="004175D5" w:rsidRPr="0003386F" w:rsidRDefault="004175D5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>-Учить понимать назначение чайной посуды и называть ее основные детали.</w:t>
      </w:r>
    </w:p>
    <w:p w:rsidR="004175D5" w:rsidRPr="0003386F" w:rsidRDefault="004175D5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>- Учить понимать обобщающее слово «посуда».</w:t>
      </w:r>
    </w:p>
    <w:p w:rsidR="00E6451A" w:rsidRPr="0003386F" w:rsidRDefault="004175D5" w:rsidP="0003386F">
      <w:pPr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6F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AF093B" w:rsidRPr="0003386F" w:rsidRDefault="004175D5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>-Развивать умение обследовать основные признаки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 и свойств</w:t>
      </w:r>
      <w:r w:rsidR="00B76F69" w:rsidRPr="0003386F">
        <w:rPr>
          <w:rFonts w:ascii="Times New Roman" w:hAnsi="Times New Roman" w:cs="Times New Roman"/>
          <w:sz w:val="28"/>
          <w:szCs w:val="28"/>
        </w:rPr>
        <w:t xml:space="preserve">а 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предметов (чайной посуды) с </w:t>
      </w:r>
      <w:r w:rsidRPr="0003386F">
        <w:rPr>
          <w:rFonts w:ascii="Times New Roman" w:hAnsi="Times New Roman" w:cs="Times New Roman"/>
          <w:sz w:val="28"/>
          <w:szCs w:val="28"/>
        </w:rPr>
        <w:t xml:space="preserve">помощью осязания.   </w:t>
      </w:r>
    </w:p>
    <w:p w:rsidR="000B29B2" w:rsidRPr="0003386F" w:rsidRDefault="000B29B2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>-Развивать ориентировку в пространстве.</w:t>
      </w:r>
    </w:p>
    <w:p w:rsidR="000B29B2" w:rsidRPr="0003386F" w:rsidRDefault="000B29B2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>-Развивать умение отвечать на вопросы полным предложением</w:t>
      </w:r>
      <w:r w:rsidR="00B65438" w:rsidRPr="0003386F">
        <w:rPr>
          <w:rFonts w:ascii="Times New Roman" w:hAnsi="Times New Roman" w:cs="Times New Roman"/>
          <w:sz w:val="28"/>
          <w:szCs w:val="28"/>
        </w:rPr>
        <w:t>.</w:t>
      </w:r>
    </w:p>
    <w:p w:rsidR="00E6451A" w:rsidRPr="0003386F" w:rsidRDefault="00E6451A" w:rsidP="0003386F">
      <w:pPr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6F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="000B29B2" w:rsidRPr="0003386F">
        <w:rPr>
          <w:rFonts w:ascii="Times New Roman" w:hAnsi="Times New Roman" w:cs="Times New Roman"/>
          <w:b/>
          <w:sz w:val="28"/>
          <w:szCs w:val="28"/>
        </w:rPr>
        <w:t>:</w:t>
      </w:r>
    </w:p>
    <w:p w:rsidR="000B29B2" w:rsidRPr="0003386F" w:rsidRDefault="000B29B2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>-Воспитывать бережное отношение к посуде.</w:t>
      </w:r>
    </w:p>
    <w:p w:rsidR="00E6451A" w:rsidRPr="0003386F" w:rsidRDefault="00E6451A" w:rsidP="0003386F">
      <w:pPr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6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6451A" w:rsidRPr="0003386F" w:rsidRDefault="00E6451A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>• Чтение сказки К.И. Чуковского «</w:t>
      </w:r>
      <w:proofErr w:type="spellStart"/>
      <w:r w:rsidRPr="0003386F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03386F">
        <w:rPr>
          <w:rFonts w:ascii="Times New Roman" w:hAnsi="Times New Roman" w:cs="Times New Roman"/>
          <w:sz w:val="28"/>
          <w:szCs w:val="28"/>
        </w:rPr>
        <w:t xml:space="preserve"> горе»;</w:t>
      </w:r>
    </w:p>
    <w:p w:rsidR="00AF093B" w:rsidRPr="0003386F" w:rsidRDefault="00E6451A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 xml:space="preserve">•Сюжетно - ролевая игра «Угощаем куклу чаем». </w:t>
      </w:r>
    </w:p>
    <w:p w:rsidR="00B65438" w:rsidRPr="0003386F" w:rsidRDefault="00B65438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93B" w:rsidRPr="0003386F" w:rsidRDefault="00AF093B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3386F">
        <w:rPr>
          <w:rFonts w:ascii="Times New Roman" w:hAnsi="Times New Roman" w:cs="Times New Roman"/>
          <w:sz w:val="28"/>
          <w:szCs w:val="28"/>
        </w:rPr>
        <w:t xml:space="preserve"> </w:t>
      </w:r>
      <w:r w:rsidR="00E6451A" w:rsidRPr="0003386F">
        <w:rPr>
          <w:rFonts w:ascii="Times New Roman" w:hAnsi="Times New Roman" w:cs="Times New Roman"/>
          <w:sz w:val="28"/>
          <w:szCs w:val="28"/>
        </w:rPr>
        <w:t xml:space="preserve">медведь, коробка. </w:t>
      </w:r>
      <w:r w:rsidRPr="0003386F">
        <w:rPr>
          <w:rFonts w:ascii="Times New Roman" w:hAnsi="Times New Roman" w:cs="Times New Roman"/>
          <w:sz w:val="28"/>
          <w:szCs w:val="28"/>
        </w:rPr>
        <w:t>чашка, блюдце, чайная ложка, са</w:t>
      </w:r>
      <w:r w:rsidRPr="0003386F">
        <w:rPr>
          <w:rFonts w:ascii="Times New Roman" w:hAnsi="Times New Roman" w:cs="Times New Roman"/>
          <w:sz w:val="28"/>
          <w:szCs w:val="28"/>
        </w:rPr>
        <w:softHyphen/>
        <w:t xml:space="preserve">харница, </w:t>
      </w:r>
      <w:r w:rsidR="008A550C" w:rsidRPr="0003386F">
        <w:rPr>
          <w:rFonts w:ascii="Times New Roman" w:hAnsi="Times New Roman" w:cs="Times New Roman"/>
          <w:sz w:val="28"/>
          <w:szCs w:val="28"/>
        </w:rPr>
        <w:t>чайник</w:t>
      </w:r>
      <w:r w:rsidR="00E6451A" w:rsidRPr="0003386F">
        <w:rPr>
          <w:rFonts w:ascii="Times New Roman" w:hAnsi="Times New Roman" w:cs="Times New Roman"/>
          <w:sz w:val="28"/>
          <w:szCs w:val="28"/>
        </w:rPr>
        <w:t>.</w:t>
      </w:r>
    </w:p>
    <w:p w:rsidR="00B65438" w:rsidRPr="0003386F" w:rsidRDefault="00B65438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93B" w:rsidRPr="0003386F" w:rsidRDefault="00706D88" w:rsidP="0003386F">
      <w:pPr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6F">
        <w:rPr>
          <w:rFonts w:ascii="Times New Roman" w:hAnsi="Times New Roman" w:cs="Times New Roman"/>
          <w:b/>
          <w:sz w:val="28"/>
          <w:szCs w:val="28"/>
        </w:rPr>
        <w:t>Ход НОД</w:t>
      </w:r>
      <w:r w:rsidR="00AF093B" w:rsidRPr="0003386F">
        <w:rPr>
          <w:rFonts w:ascii="Times New Roman" w:hAnsi="Times New Roman" w:cs="Times New Roman"/>
          <w:b/>
          <w:sz w:val="28"/>
          <w:szCs w:val="28"/>
        </w:rPr>
        <w:t>:</w:t>
      </w:r>
    </w:p>
    <w:p w:rsidR="00706D88" w:rsidRPr="0003386F" w:rsidRDefault="008A550C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 xml:space="preserve">    </w:t>
      </w:r>
      <w:r w:rsidR="00706D88" w:rsidRPr="0003386F">
        <w:rPr>
          <w:rFonts w:ascii="Times New Roman" w:hAnsi="Times New Roman" w:cs="Times New Roman"/>
          <w:sz w:val="28"/>
          <w:szCs w:val="28"/>
        </w:rPr>
        <w:t xml:space="preserve">  Кирилл, сегодня к нам обещал прийти гость. А кто придет в гости, ты узнаешь, отгадав загадку.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D87" w:rsidRPr="0003386F" w:rsidRDefault="00BA3D87" w:rsidP="0003386F">
      <w:pPr>
        <w:widowControl/>
        <w:autoSpaceDE/>
        <w:autoSpaceDN/>
        <w:adjustRightInd/>
        <w:spacing w:before="0" w:line="240" w:lineRule="auto"/>
        <w:ind w:firstLine="851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Косолапый и мохнатый,</w:t>
      </w: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     Есть и уши, есть и лапы.</w:t>
      </w:r>
    </w:p>
    <w:p w:rsidR="00BA3D87" w:rsidRPr="0003386F" w:rsidRDefault="00BA3D87" w:rsidP="0003386F">
      <w:pPr>
        <w:widowControl/>
        <w:autoSpaceDE/>
        <w:autoSpaceDN/>
        <w:adjustRightInd/>
        <w:spacing w:before="0" w:line="240" w:lineRule="auto"/>
        <w:ind w:firstLine="851"/>
        <w:jc w:val="lef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Умеет громко он реветь,</w:t>
      </w:r>
    </w:p>
    <w:p w:rsidR="00BA3D87" w:rsidRPr="0003386F" w:rsidRDefault="00BA3D87" w:rsidP="0003386F">
      <w:pPr>
        <w:widowControl/>
        <w:autoSpaceDE/>
        <w:autoSpaceDN/>
        <w:adjustRightInd/>
        <w:spacing w:before="0" w:line="240" w:lineRule="auto"/>
        <w:ind w:firstLine="851"/>
        <w:jc w:val="lef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Догадался, кто это</w:t>
      </w:r>
      <w:proofErr w:type="gramStart"/>
      <w:r w:rsidRPr="0003386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….</w:t>
      </w:r>
      <w:proofErr w:type="gramEnd"/>
      <w:r w:rsidRPr="0003386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. (медведь) </w:t>
      </w:r>
    </w:p>
    <w:p w:rsidR="00BA3D87" w:rsidRPr="0003386F" w:rsidRDefault="00BA3D87" w:rsidP="0003386F">
      <w:pPr>
        <w:widowControl/>
        <w:autoSpaceDE/>
        <w:autoSpaceDN/>
        <w:adjustRightInd/>
        <w:spacing w:before="0" w:line="240" w:lineRule="auto"/>
        <w:ind w:firstLine="851"/>
        <w:jc w:val="left"/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</w:pPr>
      <w:r w:rsidRPr="0003386F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          (Стук в дверь, появляется мишка</w:t>
      </w:r>
      <w:r w:rsidR="00490C38" w:rsidRPr="0003386F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, </w:t>
      </w:r>
      <w:r w:rsidR="0003386F" w:rsidRPr="0003386F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>здоровается с</w:t>
      </w:r>
      <w:r w:rsidR="00490C38" w:rsidRPr="0003386F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Кириллом)</w:t>
      </w:r>
    </w:p>
    <w:p w:rsidR="00490C38" w:rsidRPr="0003386F" w:rsidRDefault="00490C38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</w:t>
      </w:r>
      <w:r w:rsidR="00694B2B" w:rsidRPr="0003386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</w:t>
      </w:r>
      <w:r w:rsidRPr="0003386F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Давай посмотрим, кто же к нам пришел? </w:t>
      </w:r>
    </w:p>
    <w:p w:rsidR="00BA3D87" w:rsidRPr="0003386F" w:rsidRDefault="00694B2B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F4B6D" w:rsidRPr="0003386F">
        <w:rPr>
          <w:rFonts w:ascii="Times New Roman" w:hAnsi="Times New Roman" w:cs="Times New Roman"/>
          <w:sz w:val="28"/>
          <w:szCs w:val="28"/>
        </w:rPr>
        <w:t xml:space="preserve">Ой, </w:t>
      </w:r>
      <w:r w:rsidR="0003386F" w:rsidRPr="0003386F">
        <w:rPr>
          <w:rFonts w:ascii="Times New Roman" w:hAnsi="Times New Roman" w:cs="Times New Roman"/>
          <w:sz w:val="28"/>
          <w:szCs w:val="28"/>
        </w:rPr>
        <w:t xml:space="preserve"> правда</w:t>
      </w:r>
      <w:proofErr w:type="gramEnd"/>
      <w:r w:rsidR="0003386F" w:rsidRPr="0003386F">
        <w:rPr>
          <w:rFonts w:ascii="Times New Roman" w:hAnsi="Times New Roman" w:cs="Times New Roman"/>
          <w:sz w:val="28"/>
          <w:szCs w:val="28"/>
        </w:rPr>
        <w:t>, медведь. Какой он лохматый! Что же он принес? (Коробку</w:t>
      </w:r>
      <w:r w:rsidR="00FF4B6D" w:rsidRPr="0003386F">
        <w:rPr>
          <w:rFonts w:ascii="Times New Roman" w:hAnsi="Times New Roman" w:cs="Times New Roman"/>
          <w:sz w:val="28"/>
          <w:szCs w:val="28"/>
        </w:rPr>
        <w:t xml:space="preserve">). А в коробке что? </w:t>
      </w:r>
      <w:r w:rsidR="00FF4B6D" w:rsidRPr="0003386F">
        <w:rPr>
          <w:rFonts w:ascii="Times New Roman" w:hAnsi="Times New Roman" w:cs="Times New Roman"/>
          <w:i/>
          <w:sz w:val="28"/>
          <w:szCs w:val="28"/>
        </w:rPr>
        <w:t>(Педагог выставляет блюдце)</w:t>
      </w:r>
      <w:r w:rsidR="004175D5" w:rsidRPr="0003386F">
        <w:rPr>
          <w:rFonts w:ascii="Times New Roman" w:hAnsi="Times New Roman" w:cs="Times New Roman"/>
          <w:i/>
          <w:sz w:val="28"/>
          <w:szCs w:val="28"/>
        </w:rPr>
        <w:t>.</w:t>
      </w:r>
      <w:r w:rsidR="00FF4B6D" w:rsidRPr="0003386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093B" w:rsidRPr="0003386F" w:rsidRDefault="005A4D92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 xml:space="preserve">      </w:t>
      </w:r>
      <w:r w:rsidR="00FF4B6D" w:rsidRPr="0003386F">
        <w:rPr>
          <w:rFonts w:ascii="Times New Roman" w:hAnsi="Times New Roman" w:cs="Times New Roman"/>
          <w:sz w:val="28"/>
          <w:szCs w:val="28"/>
        </w:rPr>
        <w:t>Это блюдце. Обхвати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 блюдце двумя руками</w:t>
      </w:r>
      <w:r w:rsidRPr="0003386F">
        <w:rPr>
          <w:rFonts w:ascii="Times New Roman" w:hAnsi="Times New Roman" w:cs="Times New Roman"/>
          <w:sz w:val="28"/>
          <w:szCs w:val="28"/>
        </w:rPr>
        <w:t>. П</w:t>
      </w:r>
      <w:r w:rsidR="00FF4B6D" w:rsidRPr="0003386F">
        <w:rPr>
          <w:rFonts w:ascii="Times New Roman" w:hAnsi="Times New Roman" w:cs="Times New Roman"/>
          <w:sz w:val="28"/>
          <w:szCs w:val="28"/>
        </w:rPr>
        <w:t xml:space="preserve">роведи пальцем по краю блюдца. </w:t>
      </w:r>
      <w:r w:rsidR="00AF093B" w:rsidRPr="0003386F">
        <w:rPr>
          <w:rFonts w:ascii="Times New Roman" w:hAnsi="Times New Roman" w:cs="Times New Roman"/>
          <w:sz w:val="28"/>
          <w:szCs w:val="28"/>
        </w:rPr>
        <w:t>Какой оно формы? Правильно, круглой.</w:t>
      </w:r>
      <w:r w:rsidR="00FF4B6D" w:rsidRPr="0003386F">
        <w:rPr>
          <w:rFonts w:ascii="Times New Roman" w:hAnsi="Times New Roman" w:cs="Times New Roman"/>
          <w:sz w:val="28"/>
          <w:szCs w:val="28"/>
        </w:rPr>
        <w:t xml:space="preserve"> </w:t>
      </w:r>
      <w:r w:rsidRPr="0003386F">
        <w:rPr>
          <w:rFonts w:ascii="Times New Roman" w:hAnsi="Times New Roman" w:cs="Times New Roman"/>
          <w:sz w:val="28"/>
          <w:szCs w:val="28"/>
        </w:rPr>
        <w:t xml:space="preserve">Проведи </w:t>
      </w:r>
      <w:r w:rsidR="00FF4B6D" w:rsidRPr="0003386F">
        <w:rPr>
          <w:rFonts w:ascii="Times New Roman" w:hAnsi="Times New Roman" w:cs="Times New Roman"/>
          <w:sz w:val="28"/>
          <w:szCs w:val="28"/>
        </w:rPr>
        <w:t xml:space="preserve">пальчиком </w:t>
      </w:r>
      <w:r w:rsidRPr="0003386F">
        <w:rPr>
          <w:rFonts w:ascii="Times New Roman" w:hAnsi="Times New Roman" w:cs="Times New Roman"/>
          <w:sz w:val="28"/>
          <w:szCs w:val="28"/>
        </w:rPr>
        <w:t xml:space="preserve">по блюдцу сверху вниз. Пальчик сразу спускается вниз? </w:t>
      </w:r>
      <w:proofErr w:type="gramStart"/>
      <w:r w:rsidR="00AF093B" w:rsidRPr="0003386F">
        <w:rPr>
          <w:rFonts w:ascii="Times New Roman" w:hAnsi="Times New Roman" w:cs="Times New Roman"/>
          <w:sz w:val="28"/>
          <w:szCs w:val="28"/>
        </w:rPr>
        <w:t>Блюдце</w:t>
      </w:r>
      <w:r w:rsidR="00FF4B6D" w:rsidRPr="0003386F">
        <w:rPr>
          <w:rFonts w:ascii="Times New Roman" w:hAnsi="Times New Roman" w:cs="Times New Roman"/>
          <w:sz w:val="28"/>
          <w:szCs w:val="28"/>
        </w:rPr>
        <w:t xml:space="preserve"> 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 мелкое</w:t>
      </w:r>
      <w:proofErr w:type="gramEnd"/>
      <w:r w:rsidR="00AF093B" w:rsidRPr="0003386F">
        <w:rPr>
          <w:rFonts w:ascii="Times New Roman" w:hAnsi="Times New Roman" w:cs="Times New Roman"/>
          <w:sz w:val="28"/>
          <w:szCs w:val="28"/>
        </w:rPr>
        <w:t xml:space="preserve">. </w:t>
      </w:r>
      <w:r w:rsidRPr="0003386F">
        <w:rPr>
          <w:rFonts w:ascii="Times New Roman" w:hAnsi="Times New Roman" w:cs="Times New Roman"/>
          <w:sz w:val="28"/>
          <w:szCs w:val="28"/>
        </w:rPr>
        <w:t xml:space="preserve">Для чего нужно блюдце. 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На </w:t>
      </w:r>
      <w:r w:rsidRPr="0003386F">
        <w:rPr>
          <w:rFonts w:ascii="Times New Roman" w:hAnsi="Times New Roman" w:cs="Times New Roman"/>
          <w:sz w:val="28"/>
          <w:szCs w:val="28"/>
        </w:rPr>
        <w:t xml:space="preserve">блюдце </w:t>
      </w:r>
      <w:proofErr w:type="gramStart"/>
      <w:r w:rsidR="00AF093B" w:rsidRPr="0003386F">
        <w:rPr>
          <w:rFonts w:ascii="Times New Roman" w:hAnsi="Times New Roman" w:cs="Times New Roman"/>
          <w:sz w:val="28"/>
          <w:szCs w:val="28"/>
        </w:rPr>
        <w:t>ставя</w:t>
      </w:r>
      <w:r w:rsidRPr="0003386F">
        <w:rPr>
          <w:rFonts w:ascii="Times New Roman" w:hAnsi="Times New Roman" w:cs="Times New Roman"/>
          <w:sz w:val="28"/>
          <w:szCs w:val="28"/>
        </w:rPr>
        <w:t>т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  чашку</w:t>
      </w:r>
      <w:proofErr w:type="gramEnd"/>
      <w:r w:rsidR="00AF093B" w:rsidRPr="0003386F">
        <w:rPr>
          <w:rFonts w:ascii="Times New Roman" w:hAnsi="Times New Roman" w:cs="Times New Roman"/>
          <w:sz w:val="28"/>
          <w:szCs w:val="28"/>
        </w:rPr>
        <w:t xml:space="preserve"> с ч</w:t>
      </w:r>
      <w:r w:rsidR="004A1BAF" w:rsidRPr="0003386F">
        <w:rPr>
          <w:rFonts w:ascii="Times New Roman" w:hAnsi="Times New Roman" w:cs="Times New Roman"/>
          <w:sz w:val="28"/>
          <w:szCs w:val="28"/>
        </w:rPr>
        <w:t>аем, чтобы не испачкать стол</w:t>
      </w:r>
      <w:r w:rsidR="00AF093B" w:rsidRPr="0003386F">
        <w:rPr>
          <w:rFonts w:ascii="Times New Roman" w:hAnsi="Times New Roman" w:cs="Times New Roman"/>
          <w:sz w:val="28"/>
          <w:szCs w:val="28"/>
        </w:rPr>
        <w:t>.</w:t>
      </w:r>
    </w:p>
    <w:p w:rsidR="00AF093B" w:rsidRPr="0003386F" w:rsidRDefault="005A4D92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 xml:space="preserve">     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А это что? Правильно, это чашка. </w:t>
      </w:r>
      <w:r w:rsidR="00523889" w:rsidRPr="0003386F">
        <w:rPr>
          <w:rFonts w:ascii="Times New Roman" w:hAnsi="Times New Roman" w:cs="Times New Roman"/>
          <w:sz w:val="28"/>
          <w:szCs w:val="28"/>
        </w:rPr>
        <w:t>Проведем</w:t>
      </w:r>
      <w:r w:rsidRPr="0003386F">
        <w:rPr>
          <w:rFonts w:ascii="Times New Roman" w:hAnsi="Times New Roman" w:cs="Times New Roman"/>
          <w:sz w:val="28"/>
          <w:szCs w:val="28"/>
        </w:rPr>
        <w:t xml:space="preserve"> пальчиком по стенке чашки сверху вниз.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3889" w:rsidRPr="0003386F">
        <w:rPr>
          <w:rFonts w:ascii="Times New Roman" w:hAnsi="Times New Roman" w:cs="Times New Roman"/>
          <w:sz w:val="28"/>
          <w:szCs w:val="28"/>
        </w:rPr>
        <w:t xml:space="preserve">Твой 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 пальчик</w:t>
      </w:r>
      <w:proofErr w:type="gramEnd"/>
      <w:r w:rsidR="00AF093B" w:rsidRPr="0003386F">
        <w:rPr>
          <w:rFonts w:ascii="Times New Roman" w:hAnsi="Times New Roman" w:cs="Times New Roman"/>
          <w:sz w:val="28"/>
          <w:szCs w:val="28"/>
        </w:rPr>
        <w:t xml:space="preserve"> с края чашки не сразу опускается вниз, потому что чашка глубокая.</w:t>
      </w:r>
      <w:r w:rsidR="00523889" w:rsidRPr="0003386F">
        <w:rPr>
          <w:rFonts w:ascii="Times New Roman" w:hAnsi="Times New Roman" w:cs="Times New Roman"/>
          <w:sz w:val="28"/>
          <w:szCs w:val="28"/>
        </w:rPr>
        <w:t xml:space="preserve"> Еще у чашки есть ручка. Найди ее и проведи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 по ней пальчи</w:t>
      </w:r>
      <w:r w:rsidR="00AF093B" w:rsidRPr="0003386F">
        <w:rPr>
          <w:rFonts w:ascii="Times New Roman" w:hAnsi="Times New Roman" w:cs="Times New Roman"/>
          <w:sz w:val="28"/>
          <w:szCs w:val="28"/>
        </w:rPr>
        <w:softHyphen/>
        <w:t>ком. Зачем нужна ручка? Правильно,</w:t>
      </w:r>
      <w:r w:rsidR="00523889" w:rsidRPr="0003386F">
        <w:rPr>
          <w:rFonts w:ascii="Times New Roman" w:hAnsi="Times New Roman" w:cs="Times New Roman"/>
          <w:sz w:val="28"/>
          <w:szCs w:val="28"/>
        </w:rPr>
        <w:t xml:space="preserve"> ручка нужна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 чтобы держать чашку. </w:t>
      </w:r>
      <w:r w:rsidR="00AF093B" w:rsidRPr="0003386F">
        <w:rPr>
          <w:rFonts w:ascii="Times New Roman" w:hAnsi="Times New Roman" w:cs="Times New Roman"/>
          <w:i/>
          <w:sz w:val="28"/>
          <w:szCs w:val="28"/>
        </w:rPr>
        <w:t>(</w:t>
      </w:r>
      <w:r w:rsidR="00694B2B" w:rsidRPr="0003386F">
        <w:rPr>
          <w:rFonts w:ascii="Times New Roman" w:hAnsi="Times New Roman" w:cs="Times New Roman"/>
          <w:i/>
          <w:sz w:val="28"/>
          <w:szCs w:val="28"/>
        </w:rPr>
        <w:t>П</w:t>
      </w:r>
      <w:r w:rsidR="00523889" w:rsidRPr="0003386F">
        <w:rPr>
          <w:rFonts w:ascii="Times New Roman" w:hAnsi="Times New Roman" w:cs="Times New Roman"/>
          <w:i/>
          <w:sz w:val="28"/>
          <w:szCs w:val="28"/>
        </w:rPr>
        <w:t>едагог направляет руки</w:t>
      </w:r>
      <w:r w:rsidR="00AF093B" w:rsidRPr="0003386F">
        <w:rPr>
          <w:rFonts w:ascii="Times New Roman" w:hAnsi="Times New Roman" w:cs="Times New Roman"/>
          <w:i/>
          <w:sz w:val="28"/>
          <w:szCs w:val="28"/>
        </w:rPr>
        <w:t xml:space="preserve"> ребенка для обследования предметов чайной посуды)</w:t>
      </w:r>
      <w:r w:rsidR="00AF093B" w:rsidRPr="0003386F">
        <w:rPr>
          <w:rFonts w:ascii="Times New Roman" w:hAnsi="Times New Roman" w:cs="Times New Roman"/>
          <w:sz w:val="28"/>
          <w:szCs w:val="28"/>
        </w:rPr>
        <w:t>.</w:t>
      </w:r>
      <w:r w:rsidR="00523889" w:rsidRPr="0003386F">
        <w:rPr>
          <w:rFonts w:ascii="Times New Roman" w:hAnsi="Times New Roman" w:cs="Times New Roman"/>
          <w:sz w:val="28"/>
          <w:szCs w:val="28"/>
        </w:rPr>
        <w:t xml:space="preserve"> Для чего нужна чашка? 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В чашку наливают чай. На блюдце кладут ложку. Вот она. Эта ложка меньше, чем ложка для супа. Поэтому ее назвали маленькой чайной ложкой. Ложкой размешивают сахар в чашке. Делают это осторожно, не стучат об стенки чашки и не расплескивают чай на блюдце. </w:t>
      </w:r>
      <w:r w:rsidR="00AF093B" w:rsidRPr="0003386F">
        <w:rPr>
          <w:rFonts w:ascii="Times New Roman" w:hAnsi="Times New Roman" w:cs="Times New Roman"/>
          <w:i/>
          <w:sz w:val="28"/>
          <w:szCs w:val="28"/>
        </w:rPr>
        <w:t>(</w:t>
      </w:r>
      <w:r w:rsidR="00694B2B" w:rsidRPr="0003386F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AF093B" w:rsidRPr="0003386F">
        <w:rPr>
          <w:rFonts w:ascii="Times New Roman" w:hAnsi="Times New Roman" w:cs="Times New Roman"/>
          <w:i/>
          <w:sz w:val="28"/>
          <w:szCs w:val="28"/>
        </w:rPr>
        <w:t>показывает все действия).</w:t>
      </w:r>
    </w:p>
    <w:p w:rsidR="00AF093B" w:rsidRPr="0003386F" w:rsidRDefault="00523889" w:rsidP="0003386F">
      <w:pPr>
        <w:spacing w:before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 xml:space="preserve">    </w:t>
      </w:r>
      <w:r w:rsidR="00AA7DAB" w:rsidRPr="0003386F">
        <w:rPr>
          <w:rFonts w:ascii="Times New Roman" w:hAnsi="Times New Roman" w:cs="Times New Roman"/>
          <w:sz w:val="28"/>
          <w:szCs w:val="28"/>
        </w:rPr>
        <w:t>Послушай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, как звенит чашка, когда мы ставим ее на блюдце. А теперь </w:t>
      </w:r>
      <w:r w:rsidR="00AA7DAB" w:rsidRPr="0003386F">
        <w:rPr>
          <w:rFonts w:ascii="Times New Roman" w:hAnsi="Times New Roman" w:cs="Times New Roman"/>
          <w:sz w:val="28"/>
          <w:szCs w:val="28"/>
        </w:rPr>
        <w:t>послушай</w:t>
      </w:r>
      <w:r w:rsidR="00AF093B" w:rsidRPr="0003386F">
        <w:rPr>
          <w:rFonts w:ascii="Times New Roman" w:hAnsi="Times New Roman" w:cs="Times New Roman"/>
          <w:sz w:val="28"/>
          <w:szCs w:val="28"/>
        </w:rPr>
        <w:t>, как зв</w:t>
      </w:r>
      <w:r w:rsidRPr="0003386F">
        <w:rPr>
          <w:rFonts w:ascii="Times New Roman" w:hAnsi="Times New Roman" w:cs="Times New Roman"/>
          <w:sz w:val="28"/>
          <w:szCs w:val="28"/>
        </w:rPr>
        <w:t>енит ложка, когда мы кладем ее н</w:t>
      </w:r>
      <w:r w:rsidR="00AF093B" w:rsidRPr="0003386F">
        <w:rPr>
          <w:rFonts w:ascii="Times New Roman" w:hAnsi="Times New Roman" w:cs="Times New Roman"/>
          <w:sz w:val="28"/>
          <w:szCs w:val="28"/>
        </w:rPr>
        <w:t>а блюдце.</w:t>
      </w:r>
      <w:r w:rsidR="00694B2B" w:rsidRPr="0003386F">
        <w:rPr>
          <w:rFonts w:ascii="Times New Roman" w:hAnsi="Times New Roman" w:cs="Times New Roman"/>
          <w:sz w:val="28"/>
          <w:szCs w:val="28"/>
        </w:rPr>
        <w:t xml:space="preserve"> 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Это чайник. Он </w:t>
      </w:r>
      <w:r w:rsidR="00AF093B" w:rsidRPr="0003386F">
        <w:rPr>
          <w:rFonts w:ascii="Times New Roman" w:hAnsi="Times New Roman" w:cs="Times New Roman"/>
          <w:sz w:val="28"/>
          <w:szCs w:val="28"/>
        </w:rPr>
        <w:lastRenderedPageBreak/>
        <w:t>глубокий, у него есть ручка.</w:t>
      </w:r>
      <w:r w:rsidR="00AA7DAB" w:rsidRPr="0003386F">
        <w:rPr>
          <w:rFonts w:ascii="Times New Roman" w:hAnsi="Times New Roman" w:cs="Times New Roman"/>
          <w:sz w:val="28"/>
          <w:szCs w:val="28"/>
        </w:rPr>
        <w:t xml:space="preserve"> У чайника есть носик и 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крышка. </w:t>
      </w:r>
      <w:r w:rsidR="00AA7DAB" w:rsidRPr="0003386F">
        <w:rPr>
          <w:rFonts w:ascii="Times New Roman" w:hAnsi="Times New Roman" w:cs="Times New Roman"/>
          <w:i/>
          <w:sz w:val="28"/>
          <w:szCs w:val="28"/>
        </w:rPr>
        <w:t xml:space="preserve">(Педагог помогает обследовать чайник, </w:t>
      </w:r>
      <w:proofErr w:type="gramStart"/>
      <w:r w:rsidR="00AA7DAB" w:rsidRPr="0003386F">
        <w:rPr>
          <w:rFonts w:ascii="Times New Roman" w:hAnsi="Times New Roman" w:cs="Times New Roman"/>
          <w:i/>
          <w:sz w:val="28"/>
          <w:szCs w:val="28"/>
        </w:rPr>
        <w:t xml:space="preserve">направляя </w:t>
      </w:r>
      <w:r w:rsidR="00AF093B" w:rsidRPr="0003386F">
        <w:rPr>
          <w:rFonts w:ascii="Times New Roman" w:hAnsi="Times New Roman" w:cs="Times New Roman"/>
          <w:i/>
          <w:sz w:val="28"/>
          <w:szCs w:val="28"/>
        </w:rPr>
        <w:t xml:space="preserve"> руки</w:t>
      </w:r>
      <w:proofErr w:type="gramEnd"/>
      <w:r w:rsidR="00AA7DAB" w:rsidRPr="0003386F">
        <w:rPr>
          <w:rFonts w:ascii="Times New Roman" w:hAnsi="Times New Roman" w:cs="Times New Roman"/>
          <w:i/>
          <w:sz w:val="28"/>
          <w:szCs w:val="28"/>
        </w:rPr>
        <w:t xml:space="preserve"> ребенка</w:t>
      </w:r>
      <w:r w:rsidR="00AF093B" w:rsidRPr="0003386F">
        <w:rPr>
          <w:rFonts w:ascii="Times New Roman" w:hAnsi="Times New Roman" w:cs="Times New Roman"/>
          <w:i/>
          <w:sz w:val="28"/>
          <w:szCs w:val="28"/>
        </w:rPr>
        <w:t>).</w:t>
      </w:r>
    </w:p>
    <w:p w:rsidR="00AF093B" w:rsidRPr="0003386F" w:rsidRDefault="00694B2B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 xml:space="preserve">    </w:t>
      </w:r>
      <w:r w:rsidR="00AA7DAB" w:rsidRPr="0003386F">
        <w:rPr>
          <w:rFonts w:ascii="Times New Roman" w:hAnsi="Times New Roman" w:cs="Times New Roman"/>
          <w:sz w:val="28"/>
          <w:szCs w:val="28"/>
        </w:rPr>
        <w:t>Кирилл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, </w:t>
      </w:r>
      <w:r w:rsidR="00AA7DAB" w:rsidRPr="0003386F">
        <w:rPr>
          <w:rFonts w:ascii="Times New Roman" w:hAnsi="Times New Roman" w:cs="Times New Roman"/>
          <w:sz w:val="28"/>
          <w:szCs w:val="28"/>
        </w:rPr>
        <w:t>послушай</w:t>
      </w:r>
      <w:r w:rsidR="00535F56" w:rsidRPr="0003386F">
        <w:rPr>
          <w:rFonts w:ascii="Times New Roman" w:hAnsi="Times New Roman" w:cs="Times New Roman"/>
          <w:sz w:val="28"/>
          <w:szCs w:val="28"/>
        </w:rPr>
        <w:t>,</w:t>
      </w:r>
      <w:r w:rsidR="00AA7DAB" w:rsidRPr="0003386F">
        <w:rPr>
          <w:rFonts w:ascii="Times New Roman" w:hAnsi="Times New Roman" w:cs="Times New Roman"/>
          <w:sz w:val="28"/>
          <w:szCs w:val="28"/>
        </w:rPr>
        <w:t xml:space="preserve"> </w:t>
      </w:r>
      <w:r w:rsidR="00AF093B" w:rsidRPr="0003386F">
        <w:rPr>
          <w:rFonts w:ascii="Times New Roman" w:hAnsi="Times New Roman" w:cs="Times New Roman"/>
          <w:sz w:val="28"/>
          <w:szCs w:val="28"/>
        </w:rPr>
        <w:t>как я наливаю чай в чашку.</w:t>
      </w:r>
    </w:p>
    <w:p w:rsidR="00AF093B" w:rsidRPr="0003386F" w:rsidRDefault="00AA7DAB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>Чтобы чай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 был вкусным, сладким, мы положим в него сахар. </w:t>
      </w:r>
      <w:proofErr w:type="gramStart"/>
      <w:r w:rsidR="00AF093B" w:rsidRPr="0003386F">
        <w:rPr>
          <w:rFonts w:ascii="Times New Roman" w:hAnsi="Times New Roman" w:cs="Times New Roman"/>
          <w:sz w:val="28"/>
          <w:szCs w:val="28"/>
        </w:rPr>
        <w:t xml:space="preserve">Сахар </w:t>
      </w:r>
      <w:r w:rsidR="00694B2B" w:rsidRPr="0003386F">
        <w:rPr>
          <w:rFonts w:ascii="Times New Roman" w:hAnsi="Times New Roman" w:cs="Times New Roman"/>
          <w:sz w:val="28"/>
          <w:szCs w:val="28"/>
        </w:rPr>
        <w:t xml:space="preserve"> </w:t>
      </w:r>
      <w:r w:rsidR="00AF093B" w:rsidRPr="0003386F">
        <w:rPr>
          <w:rFonts w:ascii="Times New Roman" w:hAnsi="Times New Roman" w:cs="Times New Roman"/>
          <w:sz w:val="28"/>
          <w:szCs w:val="28"/>
        </w:rPr>
        <w:t>хранится</w:t>
      </w:r>
      <w:proofErr w:type="gramEnd"/>
      <w:r w:rsidR="00AF093B" w:rsidRPr="0003386F">
        <w:rPr>
          <w:rFonts w:ascii="Times New Roman" w:hAnsi="Times New Roman" w:cs="Times New Roman"/>
          <w:sz w:val="28"/>
          <w:szCs w:val="28"/>
        </w:rPr>
        <w:t xml:space="preserve"> в сахарнице.</w:t>
      </w:r>
      <w:r w:rsidRPr="0003386F">
        <w:rPr>
          <w:rFonts w:ascii="Times New Roman" w:hAnsi="Times New Roman" w:cs="Times New Roman"/>
          <w:sz w:val="28"/>
          <w:szCs w:val="28"/>
        </w:rPr>
        <w:t xml:space="preserve"> Проведем по краю сахарницы. К</w:t>
      </w:r>
      <w:r w:rsidR="00535F56" w:rsidRPr="0003386F">
        <w:rPr>
          <w:rFonts w:ascii="Times New Roman" w:hAnsi="Times New Roman" w:cs="Times New Roman"/>
          <w:sz w:val="28"/>
          <w:szCs w:val="28"/>
        </w:rPr>
        <w:t xml:space="preserve">акой формы сахарница? </w:t>
      </w:r>
      <w:r w:rsidRPr="0003386F">
        <w:rPr>
          <w:rFonts w:ascii="Times New Roman" w:hAnsi="Times New Roman" w:cs="Times New Roman"/>
          <w:sz w:val="28"/>
          <w:szCs w:val="28"/>
        </w:rPr>
        <w:t xml:space="preserve">Да, сахарница круглая. А теперь проведем </w:t>
      </w:r>
      <w:r w:rsidR="00535F56" w:rsidRPr="0003386F">
        <w:rPr>
          <w:rFonts w:ascii="Times New Roman" w:hAnsi="Times New Roman" w:cs="Times New Roman"/>
          <w:sz w:val="28"/>
          <w:szCs w:val="28"/>
        </w:rPr>
        <w:t xml:space="preserve">пальчиком по стенке сахарницы сверху вниз. Сахарница мелкая или глубокая? 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У сахарницы есть две ручки и есть крышка, как у чайника. </w:t>
      </w:r>
      <w:r w:rsidR="00694B2B" w:rsidRPr="0003386F">
        <w:rPr>
          <w:rFonts w:ascii="Times New Roman" w:hAnsi="Times New Roman" w:cs="Times New Roman"/>
          <w:i/>
          <w:sz w:val="28"/>
          <w:szCs w:val="28"/>
        </w:rPr>
        <w:t xml:space="preserve">(Ребенок вместе с педагогом </w:t>
      </w:r>
      <w:r w:rsidR="0003386F" w:rsidRPr="0003386F">
        <w:rPr>
          <w:rFonts w:ascii="Times New Roman" w:hAnsi="Times New Roman" w:cs="Times New Roman"/>
          <w:i/>
          <w:sz w:val="28"/>
          <w:szCs w:val="28"/>
        </w:rPr>
        <w:t>обследует сахарницу</w:t>
      </w:r>
      <w:r w:rsidR="00AF093B" w:rsidRPr="0003386F">
        <w:rPr>
          <w:rFonts w:ascii="Times New Roman" w:hAnsi="Times New Roman" w:cs="Times New Roman"/>
          <w:i/>
          <w:sz w:val="28"/>
          <w:szCs w:val="28"/>
        </w:rPr>
        <w:t>)</w:t>
      </w:r>
      <w:r w:rsidR="00AF093B" w:rsidRPr="0003386F">
        <w:rPr>
          <w:rFonts w:ascii="Times New Roman" w:hAnsi="Times New Roman" w:cs="Times New Roman"/>
          <w:sz w:val="28"/>
          <w:szCs w:val="28"/>
        </w:rPr>
        <w:t>. Мы берем ложк</w:t>
      </w:r>
      <w:r w:rsidR="00694B2B" w:rsidRPr="0003386F">
        <w:rPr>
          <w:rFonts w:ascii="Times New Roman" w:hAnsi="Times New Roman" w:cs="Times New Roman"/>
          <w:sz w:val="28"/>
          <w:szCs w:val="28"/>
        </w:rPr>
        <w:t>ой сахар и кладем его в чашку.  Т</w:t>
      </w:r>
      <w:r w:rsidR="00AF093B" w:rsidRPr="0003386F">
        <w:rPr>
          <w:rFonts w:ascii="Times New Roman" w:hAnsi="Times New Roman" w:cs="Times New Roman"/>
          <w:sz w:val="28"/>
          <w:szCs w:val="28"/>
        </w:rPr>
        <w:t>епер</w:t>
      </w:r>
      <w:r w:rsidR="00235AE9" w:rsidRPr="0003386F">
        <w:rPr>
          <w:rFonts w:ascii="Times New Roman" w:hAnsi="Times New Roman" w:cs="Times New Roman"/>
          <w:sz w:val="28"/>
          <w:szCs w:val="28"/>
        </w:rPr>
        <w:t>ь я буду размешивать сахар в чае</w:t>
      </w:r>
      <w:r w:rsidR="00AF093B" w:rsidRPr="0003386F">
        <w:rPr>
          <w:rFonts w:ascii="Times New Roman" w:hAnsi="Times New Roman" w:cs="Times New Roman"/>
          <w:sz w:val="28"/>
          <w:szCs w:val="28"/>
        </w:rPr>
        <w:t>. Я размешиваю сахар осторожно, тихо, не задеваю ложкой о стенки чашки, поэтому звук не звонкий</w:t>
      </w:r>
      <w:r w:rsidR="00535F56" w:rsidRPr="0003386F">
        <w:rPr>
          <w:rFonts w:ascii="Times New Roman" w:hAnsi="Times New Roman" w:cs="Times New Roman"/>
          <w:sz w:val="28"/>
          <w:szCs w:val="28"/>
        </w:rPr>
        <w:t xml:space="preserve">. </w:t>
      </w:r>
      <w:r w:rsidR="00694B2B" w:rsidRPr="0003386F">
        <w:rPr>
          <w:rFonts w:ascii="Times New Roman" w:hAnsi="Times New Roman" w:cs="Times New Roman"/>
          <w:i/>
          <w:sz w:val="28"/>
          <w:szCs w:val="28"/>
        </w:rPr>
        <w:t>(Педагог в</w:t>
      </w:r>
      <w:r w:rsidR="00AF093B" w:rsidRPr="0003386F">
        <w:rPr>
          <w:rFonts w:ascii="Times New Roman" w:hAnsi="Times New Roman" w:cs="Times New Roman"/>
          <w:i/>
          <w:sz w:val="28"/>
          <w:szCs w:val="28"/>
        </w:rPr>
        <w:t>ыполняет называемые действия).</w:t>
      </w:r>
      <w:r w:rsidR="00AF093B" w:rsidRPr="00033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7B5" w:rsidRPr="0003386F" w:rsidRDefault="00535F56" w:rsidP="0003386F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 xml:space="preserve">     Вот мы и познакомились с чайной посудой. А теперь Мишка предлагает поиграть. </w:t>
      </w:r>
    </w:p>
    <w:p w:rsidR="00535F56" w:rsidRPr="0003386F" w:rsidRDefault="00535F56" w:rsidP="0003386F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Пальчиковая игра «Посуда»</w:t>
      </w:r>
    </w:p>
    <w:p w:rsidR="00535F56" w:rsidRPr="0003386F" w:rsidRDefault="00535F56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535F56" w:rsidRPr="0003386F" w:rsidSect="0003386F">
          <w:pgSz w:w="11906" w:h="16838"/>
          <w:pgMar w:top="1134" w:right="1134" w:bottom="1134" w:left="1134" w:header="708" w:footer="708" w:gutter="0"/>
          <w:cols w:space="708"/>
          <w:docGrid w:linePitch="979"/>
        </w:sectPr>
      </w:pPr>
    </w:p>
    <w:p w:rsidR="00535F56" w:rsidRPr="0003386F" w:rsidRDefault="00535F56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Будем мы с тобой играть</w:t>
      </w:r>
    </w:p>
    <w:p w:rsidR="00535F56" w:rsidRPr="0003386F" w:rsidRDefault="00535F56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посуду называть.</w:t>
      </w:r>
      <w:r w:rsidRPr="0003386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535F56" w:rsidRPr="0003386F" w:rsidRDefault="00535F56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блюдце, это чашка,</w:t>
      </w:r>
    </w:p>
    <w:p w:rsidR="00535F56" w:rsidRPr="0003386F" w:rsidRDefault="00535F56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535F56" w:rsidRPr="0003386F" w:rsidSect="0003386F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Сахарница, </w:t>
      </w:r>
      <w:proofErr w:type="gramStart"/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чайник,  ложка</w:t>
      </w:r>
      <w:proofErr w:type="gramEnd"/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535F56" w:rsidRPr="0003386F" w:rsidRDefault="00535F56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Ребенок загибает по одному пальцу, </w:t>
      </w:r>
    </w:p>
    <w:p w:rsidR="001417B5" w:rsidRPr="0003386F" w:rsidRDefault="00535F56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начиная с большого, на каждое название посуды</w:t>
      </w:r>
      <w:r w:rsidR="001417B5"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417B5" w:rsidRPr="0003386F" w:rsidRDefault="001417B5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Очень нам нужна посуда,</w:t>
      </w:r>
      <w:r w:rsidRPr="0003386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1417B5" w:rsidRPr="0003386F" w:rsidRDefault="001417B5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неё нам дома худо.</w:t>
      </w:r>
    </w:p>
    <w:p w:rsidR="00760367" w:rsidRPr="0003386F" w:rsidRDefault="00694B2B" w:rsidP="0003386F">
      <w:pPr>
        <w:widowControl/>
        <w:autoSpaceDE/>
        <w:autoSpaceDN/>
        <w:adjustRightInd/>
        <w:spacing w:before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Что значить худо? А почему нам без посуды плохо? Зачем нам нужна посуда?</w:t>
      </w:r>
    </w:p>
    <w:p w:rsidR="00535F56" w:rsidRPr="0003386F" w:rsidRDefault="00694B2B" w:rsidP="0003386F">
      <w:pPr>
        <w:widowControl/>
        <w:autoSpaceDE/>
        <w:autoSpaceDN/>
        <w:adjustRightInd/>
        <w:spacing w:before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A2079D"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Мишке понравилось играть с тобой. Он еще </w:t>
      </w:r>
      <w:r w:rsidR="0048150E"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 тебе игру</w:t>
      </w:r>
      <w:r w:rsidR="00A2079D"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417B5" w:rsidRPr="0003386F" w:rsidRDefault="001417B5" w:rsidP="0003386F">
      <w:pPr>
        <w:widowControl/>
        <w:autoSpaceDE/>
        <w:autoSpaceDN/>
        <w:adjustRightInd/>
        <w:spacing w:before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sectPr w:rsidR="001417B5" w:rsidRPr="0003386F" w:rsidSect="0003386F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03386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Динамическая пауза «Это чайник наш любимый</w:t>
      </w:r>
      <w:r w:rsidR="00760367" w:rsidRPr="0003386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»</w:t>
      </w:r>
    </w:p>
    <w:p w:rsidR="001417B5" w:rsidRPr="0003386F" w:rsidRDefault="001417B5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чайник наш любимый,   </w:t>
      </w:r>
    </w:p>
    <w:p w:rsidR="00235AE9" w:rsidRPr="0003386F" w:rsidRDefault="001417B5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Есть здесь ручка, носик длинный.</w:t>
      </w:r>
      <w:r w:rsidR="00235AE9" w:rsidRPr="0003386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235AE9" w:rsidRPr="0003386F" w:rsidRDefault="00235AE9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Ребенок ставит одну руку на пояс,</w:t>
      </w:r>
    </w:p>
    <w:p w:rsidR="001417B5" w:rsidRPr="0003386F" w:rsidRDefault="00235AE9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другую – поднимает вверх, слегка согнув.</w:t>
      </w:r>
    </w:p>
    <w:p w:rsidR="001417B5" w:rsidRPr="0003386F" w:rsidRDefault="001417B5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Сверху крышечка лежит, </w:t>
      </w:r>
    </w:p>
    <w:p w:rsidR="001417B5" w:rsidRPr="0003386F" w:rsidRDefault="001417B5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Вся сверкает, вся блестит.</w:t>
      </w:r>
    </w:p>
    <w:p w:rsidR="00235AE9" w:rsidRPr="0003386F" w:rsidRDefault="00235AE9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Кладет руки на голову.</w:t>
      </w:r>
    </w:p>
    <w:p w:rsidR="00760367" w:rsidRPr="0003386F" w:rsidRDefault="00694B2B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760367"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теперь попробуем изобразить:</w:t>
      </w:r>
      <w:r w:rsidR="00760367"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- чашку  (поставить правую  руку на пояс);</w:t>
      </w:r>
    </w:p>
    <w:p w:rsidR="00760367" w:rsidRPr="0003386F" w:rsidRDefault="0048150E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- ложку (поднять руки вверх и соединить их над головой</w:t>
      </w:r>
      <w:r w:rsidR="00760367"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60367" w:rsidRPr="0003386F" w:rsidRDefault="00760367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-сахарницу (поставить обе руки на пояс);</w:t>
      </w:r>
    </w:p>
    <w:p w:rsidR="00760367" w:rsidRPr="0003386F" w:rsidRDefault="004A1BAF" w:rsidP="0003386F">
      <w:pPr>
        <w:widowControl/>
        <w:autoSpaceDE/>
        <w:autoSpaceDN/>
        <w:adjustRightInd/>
        <w:spacing w:before="0" w:line="240" w:lineRule="auto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-блюдце (ладошки вытянуть вперед).</w:t>
      </w:r>
    </w:p>
    <w:p w:rsidR="001417B5" w:rsidRPr="0003386F" w:rsidRDefault="008F5884" w:rsidP="0003386F">
      <w:pPr>
        <w:widowControl/>
        <w:autoSpaceDE/>
        <w:autoSpaceDN/>
        <w:adjustRightInd/>
        <w:spacing w:before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Игра «Угадай, что я делаю».</w:t>
      </w:r>
    </w:p>
    <w:p w:rsidR="001417B5" w:rsidRPr="0003386F" w:rsidRDefault="00694B2B" w:rsidP="0003386F">
      <w:pPr>
        <w:widowControl/>
        <w:autoSpaceDE/>
        <w:autoSpaceDN/>
        <w:adjustRightInd/>
        <w:spacing w:before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 xml:space="preserve">      У нас для тебя есть еще одна игра. </w:t>
      </w:r>
      <w:r w:rsidR="008F5884" w:rsidRPr="0003386F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03386F" w:rsidRPr="0003386F">
        <w:rPr>
          <w:rFonts w:ascii="Times New Roman" w:hAnsi="Times New Roman" w:cs="Times New Roman"/>
          <w:sz w:val="28"/>
          <w:szCs w:val="28"/>
        </w:rPr>
        <w:t>послушай, что</w:t>
      </w:r>
      <w:r w:rsidR="008F5884" w:rsidRPr="0003386F">
        <w:rPr>
          <w:rFonts w:ascii="Times New Roman" w:hAnsi="Times New Roman" w:cs="Times New Roman"/>
          <w:sz w:val="28"/>
          <w:szCs w:val="28"/>
        </w:rPr>
        <w:t xml:space="preserve"> я буду делать</w:t>
      </w:r>
      <w:r w:rsidRPr="0003386F">
        <w:rPr>
          <w:rFonts w:ascii="Times New Roman" w:hAnsi="Times New Roman" w:cs="Times New Roman"/>
          <w:sz w:val="28"/>
          <w:szCs w:val="28"/>
        </w:rPr>
        <w:t xml:space="preserve"> и скажи, что ты слышал. </w:t>
      </w:r>
      <w:r w:rsidRPr="0003386F">
        <w:rPr>
          <w:rFonts w:ascii="Times New Roman" w:hAnsi="Times New Roman" w:cs="Times New Roman"/>
          <w:i/>
          <w:sz w:val="28"/>
          <w:szCs w:val="28"/>
        </w:rPr>
        <w:t>(П</w:t>
      </w:r>
      <w:r w:rsidR="008F5884" w:rsidRPr="0003386F">
        <w:rPr>
          <w:rFonts w:ascii="Times New Roman" w:hAnsi="Times New Roman" w:cs="Times New Roman"/>
          <w:i/>
          <w:sz w:val="28"/>
          <w:szCs w:val="28"/>
        </w:rPr>
        <w:t>едагог поочередно манипулирует с посудой; ставит чашку на блюдце, кладет ложку в чашку, наливает воду в чайник, размешивает чай ложкой. Ребенок называет, что делает педагог).</w:t>
      </w:r>
    </w:p>
    <w:p w:rsidR="001417B5" w:rsidRPr="0003386F" w:rsidRDefault="00694B2B" w:rsidP="0003386F">
      <w:pPr>
        <w:widowControl/>
        <w:autoSpaceDE/>
        <w:autoSpaceDN/>
        <w:adjustRightInd/>
        <w:spacing w:before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 xml:space="preserve">Молодец, отгадал, что я делаю.  </w:t>
      </w:r>
    </w:p>
    <w:p w:rsidR="00694B2B" w:rsidRPr="0003386F" w:rsidRDefault="00694B2B" w:rsidP="0003386F">
      <w:pPr>
        <w:widowControl/>
        <w:autoSpaceDE/>
        <w:autoSpaceDN/>
        <w:adjustRightInd/>
        <w:spacing w:before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386F">
        <w:rPr>
          <w:rFonts w:ascii="Times New Roman" w:hAnsi="Times New Roman" w:cs="Times New Roman"/>
          <w:sz w:val="28"/>
          <w:szCs w:val="28"/>
        </w:rPr>
        <w:t>Теперь, я предлагаю послушать внимательно и выполнить старательно.</w:t>
      </w:r>
    </w:p>
    <w:p w:rsidR="001417B5" w:rsidRPr="0003386F" w:rsidRDefault="008F5884" w:rsidP="0003386F">
      <w:pPr>
        <w:widowControl/>
        <w:autoSpaceDE/>
        <w:autoSpaceDN/>
        <w:adjustRightInd/>
        <w:spacing w:before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Игра </w:t>
      </w:r>
      <w:bookmarkStart w:id="0" w:name="_GoBack"/>
      <w:bookmarkEnd w:id="0"/>
      <w:r w:rsidR="0003386F" w:rsidRPr="0003386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«Слушай</w:t>
      </w:r>
      <w:r w:rsidRPr="0003386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внимательно, делай стар</w:t>
      </w:r>
      <w:r w:rsidR="008E6178" w:rsidRPr="0003386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а</w:t>
      </w:r>
      <w:r w:rsidRPr="0003386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тельно»</w:t>
      </w:r>
      <w:r w:rsidR="008E6178" w:rsidRPr="0003386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</w:t>
      </w:r>
    </w:p>
    <w:p w:rsidR="008E6178" w:rsidRPr="0003386F" w:rsidRDefault="00694B2B" w:rsidP="0003386F">
      <w:pPr>
        <w:widowControl/>
        <w:autoSpaceDE/>
        <w:autoSpaceDN/>
        <w:adjustRightInd/>
        <w:spacing w:before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</w:t>
      </w:r>
      <w:r w:rsidR="008E6178"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 дает инструкции:</w:t>
      </w:r>
    </w:p>
    <w:p w:rsidR="008E6178" w:rsidRPr="0003386F" w:rsidRDefault="008E6178" w:rsidP="0003386F">
      <w:pPr>
        <w:widowControl/>
        <w:autoSpaceDE/>
        <w:autoSpaceDN/>
        <w:adjustRightInd/>
        <w:spacing w:before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-положи ложку в стакан;</w:t>
      </w:r>
    </w:p>
    <w:p w:rsidR="00A97A26" w:rsidRPr="0003386F" w:rsidRDefault="008E6178" w:rsidP="0003386F">
      <w:pPr>
        <w:widowControl/>
        <w:autoSpaceDE/>
        <w:autoSpaceDN/>
        <w:adjustRightInd/>
        <w:spacing w:before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-положи ложку справа от стакана и т. д.</w:t>
      </w:r>
    </w:p>
    <w:p w:rsidR="000B29B2" w:rsidRPr="0003386F" w:rsidRDefault="000B29B2" w:rsidP="0003386F">
      <w:pPr>
        <w:widowControl/>
        <w:autoSpaceDE/>
        <w:autoSpaceDN/>
        <w:adjustRightInd/>
        <w:spacing w:before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Надо же, какой ты внимательный! Мишка хвалит тебя.</w:t>
      </w:r>
    </w:p>
    <w:p w:rsidR="00A97A26" w:rsidRPr="0003386F" w:rsidRDefault="000B29B2" w:rsidP="0003386F">
      <w:pPr>
        <w:widowControl/>
        <w:autoSpaceDE/>
        <w:autoSpaceDN/>
        <w:adjustRightInd/>
        <w:spacing w:before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Сейчас </w:t>
      </w:r>
      <w:r w:rsidR="00A97A26"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Мишка</w:t>
      </w: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хочет с тобой поиграть, он</w:t>
      </w:r>
      <w:r w:rsidR="00A97A26"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спрячется, а ты будешь его искать. </w:t>
      </w: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97A26" w:rsidRPr="0003386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Педагог дает инструкции (сделай 5 шагов, повернись направо и т. д.).</w:t>
      </w:r>
    </w:p>
    <w:p w:rsidR="001417B5" w:rsidRPr="00124D1E" w:rsidRDefault="00A97A26" w:rsidP="0003386F">
      <w:pPr>
        <w:widowControl/>
        <w:autoSpaceDE/>
        <w:autoSpaceDN/>
        <w:adjustRightInd/>
        <w:spacing w:before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1417B5" w:rsidRPr="00124D1E" w:rsidSect="0003386F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Медведю понравилось с тобой играть, он благодарит тебя </w:t>
      </w:r>
      <w:r w:rsidRPr="0003386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(медведь гладит ребенка по голове).</w:t>
      </w: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5E26"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тебе</w:t>
      </w:r>
      <w:r w:rsidR="000B29B2"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понравилось играть с медведем? </w:t>
      </w:r>
      <w:r w:rsidR="00425E26"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Какая игра больше всего понравилась.</w:t>
      </w:r>
      <w:r w:rsidR="000B29B2"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 не забыл, что тебе медведь принес? Давай еще раз поблагодарим медведя и попрощаемся с ним</w:t>
      </w:r>
      <w:r w:rsidRPr="000338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093B" w:rsidRPr="00D96535" w:rsidRDefault="00AF093B" w:rsidP="00AF093B">
      <w:pPr>
        <w:spacing w:before="0" w:line="240" w:lineRule="auto"/>
        <w:jc w:val="both"/>
        <w:rPr>
          <w:sz w:val="24"/>
          <w:szCs w:val="24"/>
        </w:rPr>
      </w:pPr>
    </w:p>
    <w:sectPr w:rsidR="00AF093B" w:rsidRPr="00D96535" w:rsidSect="00124D1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3B"/>
    <w:rsid w:val="00004552"/>
    <w:rsid w:val="0003386F"/>
    <w:rsid w:val="000B29B2"/>
    <w:rsid w:val="00124D1E"/>
    <w:rsid w:val="001417B5"/>
    <w:rsid w:val="00235AE9"/>
    <w:rsid w:val="002B7D72"/>
    <w:rsid w:val="00346B38"/>
    <w:rsid w:val="004175D5"/>
    <w:rsid w:val="00425E26"/>
    <w:rsid w:val="004466A8"/>
    <w:rsid w:val="0048150E"/>
    <w:rsid w:val="00490C38"/>
    <w:rsid w:val="004A1BAF"/>
    <w:rsid w:val="004C414C"/>
    <w:rsid w:val="00523889"/>
    <w:rsid w:val="00535F56"/>
    <w:rsid w:val="005A4D92"/>
    <w:rsid w:val="00611D2C"/>
    <w:rsid w:val="00694B2B"/>
    <w:rsid w:val="00706D88"/>
    <w:rsid w:val="00760367"/>
    <w:rsid w:val="008A550C"/>
    <w:rsid w:val="008E6178"/>
    <w:rsid w:val="008F5884"/>
    <w:rsid w:val="009E6CB9"/>
    <w:rsid w:val="00A2079D"/>
    <w:rsid w:val="00A97A26"/>
    <w:rsid w:val="00AA7DAB"/>
    <w:rsid w:val="00AF093B"/>
    <w:rsid w:val="00B65438"/>
    <w:rsid w:val="00B76F69"/>
    <w:rsid w:val="00BA3D87"/>
    <w:rsid w:val="00E6451A"/>
    <w:rsid w:val="00FD6E5F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485F"/>
  <w15:docId w15:val="{F0E22238-1A65-4990-B3E1-5C9BB26F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93B"/>
    <w:pPr>
      <w:widowControl w:val="0"/>
      <w:autoSpaceDE w:val="0"/>
      <w:autoSpaceDN w:val="0"/>
      <w:adjustRightInd w:val="0"/>
      <w:spacing w:before="860" w:after="0" w:line="300" w:lineRule="auto"/>
      <w:jc w:val="center"/>
    </w:pPr>
    <w:rPr>
      <w:rFonts w:ascii="Arial" w:eastAsia="Times New Roman" w:hAnsi="Arial" w:cs="Arial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B3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B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D4E4-A601-4751-99CD-D63415E0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17</cp:revision>
  <cp:lastPrinted>2015-03-17T11:41:00Z</cp:lastPrinted>
  <dcterms:created xsi:type="dcterms:W3CDTF">2015-03-09T16:13:00Z</dcterms:created>
  <dcterms:modified xsi:type="dcterms:W3CDTF">2022-03-15T18:49:00Z</dcterms:modified>
</cp:coreProperties>
</file>