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67" w:rsidRPr="00066D67" w:rsidRDefault="00066D67" w:rsidP="00D25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</w:t>
      </w:r>
      <w:r w:rsidR="00D25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анятия по развитию связной речи в старшей логогруппе.</w:t>
      </w:r>
      <w:bookmarkStart w:id="0" w:name="_GoBack"/>
      <w:bookmarkEnd w:id="0"/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«Откуда хлеб пришел»,</w:t>
      </w:r>
      <w:r w:rsidRPr="0006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составленного по серии сюжетных картин. 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066D67" w:rsidRPr="00066D67" w:rsidRDefault="00066D67" w:rsidP="00066D6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 целенаправлен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восприятия серии картин;</w:t>
      </w:r>
    </w:p>
    <w:p w:rsidR="00066D67" w:rsidRPr="00066D67" w:rsidRDefault="00066D67" w:rsidP="00066D6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пересказу рассказа, составлен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по серии сюжетных картин.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066D67" w:rsidRPr="00066D67" w:rsidRDefault="00066D67" w:rsidP="00066D6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знания детей о про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фессиях и технике по теме;</w:t>
      </w:r>
    </w:p>
    <w:p w:rsidR="00066D67" w:rsidRPr="00066D67" w:rsidRDefault="00066D67" w:rsidP="00066D6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употребление в речи имен суще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ствительных в винительном падеже;</w:t>
      </w:r>
    </w:p>
    <w:p w:rsidR="00066D67" w:rsidRPr="00066D67" w:rsidRDefault="00066D67" w:rsidP="00066D6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описывать каждую кар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тинку в отдельности, а затем объединять от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дельные предложения в рассказ.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</w:t>
      </w:r>
      <w:proofErr w:type="spellStart"/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воспитателъная</w:t>
      </w:r>
      <w:proofErr w:type="spellEnd"/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66D67" w:rsidRPr="00066D67" w:rsidRDefault="00066D67" w:rsidP="00066D6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воспитывать у детей уважительное и береж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отношение к хлебу.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" w:right="10" w:hanging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 сюжетных картин «О</w:t>
      </w:r>
      <w:r w:rsidR="006D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ткуда хлеб пришел» 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66D67" w:rsidRPr="00066D67" w:rsidRDefault="00066D67" w:rsidP="00066D67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1613" w:hanging="2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  <w:t>Организационный момент. Игра «Назови профессию».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работает на тракторе?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(Тракторист.)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работает на комбайне?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(Комбайнер.)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выращивает хлеб?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(Хлеборобы.)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работает в пекарне?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(Пекари.)</w:t>
      </w:r>
    </w:p>
    <w:p w:rsidR="00066D67" w:rsidRPr="00066D67" w:rsidRDefault="00066D67" w:rsidP="00066D67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  <w:t>Объявление темы.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Логопед: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узнаем, откуда хлеб появился в хлебном отделе магазина.</w:t>
      </w:r>
    </w:p>
    <w:p w:rsidR="00066D67" w:rsidRPr="00066D67" w:rsidRDefault="00066D67" w:rsidP="00066D67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1210" w:hanging="2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</w:t>
      </w: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  <w:t>Рассматривание серии картин с последующим обсуждением.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6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изображено на первой картин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(Весна.)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работает трактор?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поле.)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профессия человека, который работает на трак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торе?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работу выполняет трактор?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(Трактор пашет землю.)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еще работу может выполнять трактор?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(Рыхлит землю.)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это нужно?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земля </w:t>
      </w:r>
      <w:proofErr w:type="gramStart"/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стала мягкой и зерна засевались</w:t>
      </w:r>
      <w:proofErr w:type="gramEnd"/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лучше.)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6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техника, которую вы видите на третьей картинке?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(Сеялка.)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вы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полняет сеялка?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(Рассеивает зерно по полю.)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созревает пшеница?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(Летом, в августе.)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чего убирают урожай пшеницы?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помощью комбайна.) 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профессия человека, который работает на комбайне?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байнер.)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пекут хлеб?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муки.)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нужно сделать с зернами пшеницы, чтобы получилась мука?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 их смолоть.)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пекут булки, батоны?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пекарне.) 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печет?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(Пекари.)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Куда затем везут хлеб?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магазин.)</w:t>
      </w:r>
    </w:p>
    <w:p w:rsid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6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нужно относиться к хлебу?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(Бережно.)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чему?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много людей разных про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фессий вложили в него свой труд.)</w:t>
      </w:r>
    </w:p>
    <w:p w:rsidR="00D269F2" w:rsidRDefault="00066D67" w:rsidP="00066D6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D26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Пальчиковая гимнастика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2"/>
        <w:gridCol w:w="5359"/>
      </w:tblGrid>
      <w:tr w:rsidR="00D269F2" w:rsidRPr="00D269F2" w:rsidTr="0014293C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B52CC" w:rsidP="00D269F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Инструкция логопеда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Выполняемые движения</w:t>
            </w:r>
          </w:p>
        </w:tc>
      </w:tr>
      <w:tr w:rsidR="00D269F2" w:rsidRPr="00D269F2" w:rsidTr="0014293C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Пекарь, пекарь,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Хлопают в ладоши.</w:t>
            </w:r>
          </w:p>
        </w:tc>
      </w:tr>
      <w:tr w:rsidR="00D269F2" w:rsidRPr="00D269F2" w:rsidTr="0014293C">
        <w:trPr>
          <w:trHeight w:val="571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муки</w:t>
            </w:r>
          </w:p>
          <w:p w:rsidR="00D269F2" w:rsidRPr="00D269F2" w:rsidRDefault="00D269F2" w:rsidP="00D269F2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Испеки нам колобки,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Пекут колобки.</w:t>
            </w:r>
          </w:p>
        </w:tc>
      </w:tr>
      <w:tr w:rsidR="00D269F2" w:rsidRPr="00D269F2" w:rsidTr="0014293C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сушки — Ванюшке,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Соединяют большие и указательные пальцы.</w:t>
            </w:r>
          </w:p>
        </w:tc>
      </w:tr>
      <w:tr w:rsidR="00D269F2" w:rsidRPr="00D269F2" w:rsidTr="0014293C">
        <w:trPr>
          <w:trHeight w:val="31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баранки — Танюшке,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Соединяют большие и средние пальцы.</w:t>
            </w:r>
          </w:p>
        </w:tc>
      </w:tr>
      <w:tr w:rsidR="00D269F2" w:rsidRPr="00D269F2" w:rsidTr="0014293C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бублики — Гришке,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Соединяют большие и безымянные пальцы.</w:t>
            </w:r>
          </w:p>
        </w:tc>
      </w:tr>
      <w:tr w:rsidR="00D269F2" w:rsidRPr="00D269F2" w:rsidTr="0014293C">
        <w:trPr>
          <w:trHeight w:val="307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крендель — Маришке.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F2" w:rsidRPr="00D269F2" w:rsidRDefault="00D269F2" w:rsidP="00D2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D269F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Хлопают в ладоши.</w:t>
            </w:r>
          </w:p>
        </w:tc>
      </w:tr>
    </w:tbl>
    <w:p w:rsidR="00066D67" w:rsidRPr="00066D67" w:rsidRDefault="00D269F2" w:rsidP="00066D6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="00066D67"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«Откуда хлеб пришел?».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хлеб пришел?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магазина.)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магазин как попал?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пекарни.)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делают в пекарне?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(Пекут хлеб.)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муки.)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мука?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зерна.)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зерно?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колоса пшеницы.)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пшеница?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(Выросла в поле.)</w:t>
      </w:r>
    </w:p>
    <w:p w:rsidR="00066D67" w:rsidRPr="00066D67" w:rsidRDefault="00066D67" w:rsidP="00066D67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ее посеял? 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(Хлеборобы.)</w:t>
      </w:r>
    </w:p>
    <w:p w:rsidR="00066D67" w:rsidRPr="00066D67" w:rsidRDefault="00DB52CC" w:rsidP="00066D6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403" w:hanging="2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066D67"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066D67"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>Составление рассказа по серии сюжетных картин.</w:t>
      </w:r>
      <w:r w:rsidR="00066D67"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D67" w:rsidRPr="00066D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(Совместная работа логопеда и детей.)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w w:val="81"/>
          <w:sz w:val="28"/>
          <w:szCs w:val="28"/>
          <w:lang w:eastAsia="ru-RU"/>
        </w:rPr>
        <w:t>Логопед просит детей внимательно рассмотреть картинки и составить по ним рассказ.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5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Наступила весна. Растаял снег. Выехали в поле трактористы, чтобы вспахать и взрыхлить землю под будущий хлеб. Хлеборобы засыпали зерно в сеялки и стали рассеивать по полю. К концу лета </w:t>
      </w:r>
      <w:r w:rsidR="00DB5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вырастет пшеница. Выйдут в поле комбайнеры, чтобы собрать урожай пшеницы. Из  зерна смелют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муку. </w:t>
      </w:r>
      <w:r w:rsidR="00DB5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пекарне из нее испекут теплый, душистый, вкусный хлеб и отвезут в магазин.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Физкультминутка</w:t>
      </w:r>
      <w:r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движений по тексту стихотворения.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51"/>
        <w:gridCol w:w="4792"/>
      </w:tblGrid>
      <w:tr w:rsidR="00066D67" w:rsidRPr="00066D67" w:rsidTr="00066D67">
        <w:trPr>
          <w:trHeight w:hRule="exact" w:val="707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растает в поле чистом, </w:t>
            </w:r>
          </w:p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Схлынет талая вода —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друг за другом.</w:t>
            </w:r>
          </w:p>
        </w:tc>
      </w:tr>
      <w:tr w:rsidR="00066D67" w:rsidRPr="00066D67" w:rsidTr="00066D67">
        <w:trPr>
          <w:trHeight w:hRule="exact" w:val="718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Побежит за трактористом </w:t>
            </w:r>
          </w:p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синей речке борозда.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Бегут друг за другом.</w:t>
            </w:r>
          </w:p>
        </w:tc>
      </w:tr>
      <w:tr w:rsidR="00066D67" w:rsidRPr="00066D67" w:rsidTr="00066D67">
        <w:trPr>
          <w:trHeight w:hRule="exact" w:val="325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Выйдут сеялки потом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Идут друг за другом.</w:t>
            </w:r>
          </w:p>
        </w:tc>
      </w:tr>
      <w:tr w:rsidR="00066D67" w:rsidRPr="00066D67" w:rsidTr="00066D67">
        <w:trPr>
          <w:trHeight w:hRule="exact" w:val="661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Засевать поля зерном.</w:t>
            </w:r>
          </w:p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В. Степанов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D67" w:rsidRPr="00066D67" w:rsidRDefault="00066D67" w:rsidP="0006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6D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«Сеют».</w:t>
            </w:r>
          </w:p>
        </w:tc>
      </w:tr>
    </w:tbl>
    <w:p w:rsidR="00066D67" w:rsidRPr="00066D67" w:rsidRDefault="00DB52CC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66D67" w:rsidRPr="00066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66D67"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Продолжение рассказов детей.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24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физкультминутки логопед предлагает де</w:t>
      </w:r>
      <w:r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составить еще несколько рассказов.</w:t>
      </w:r>
    </w:p>
    <w:p w:rsidR="00066D67" w:rsidRPr="00066D67" w:rsidRDefault="00DB52CC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066D67" w:rsidRP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Итог занятия.</w:t>
      </w:r>
      <w:r w:rsidR="00066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66D67" w:rsidRPr="00066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Логопед (подводит итог занятия): </w:t>
      </w:r>
      <w:r w:rsidR="00066D67"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вырос хлеб? Из чего его испекли? Где пекут хлеб? </w:t>
      </w:r>
      <w:proofErr w:type="gramStart"/>
      <w:r w:rsidR="00066D67"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="00066D67"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трудились, чтобы вырастить хлеб?</w:t>
      </w:r>
      <w:r w:rsidR="0006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67" w:rsidRPr="0006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относиться к хлебу?</w:t>
      </w:r>
    </w:p>
    <w:p w:rsidR="00066D67" w:rsidRPr="00066D67" w:rsidRDefault="00066D67" w:rsidP="00066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76" w:rsidRDefault="00B90276"/>
    <w:sectPr w:rsidR="00B9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C2285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9B"/>
    <w:rsid w:val="00066D67"/>
    <w:rsid w:val="00285F9C"/>
    <w:rsid w:val="006D7B39"/>
    <w:rsid w:val="00B827DE"/>
    <w:rsid w:val="00B90276"/>
    <w:rsid w:val="00C172B1"/>
    <w:rsid w:val="00D25AFC"/>
    <w:rsid w:val="00D269F2"/>
    <w:rsid w:val="00D74B9B"/>
    <w:rsid w:val="00D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1"/>
  </w:style>
  <w:style w:type="paragraph" w:styleId="1">
    <w:name w:val="heading 1"/>
    <w:basedOn w:val="a"/>
    <w:next w:val="a"/>
    <w:link w:val="10"/>
    <w:uiPriority w:val="9"/>
    <w:qFormat/>
    <w:rsid w:val="00C172B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72B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72B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72B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172B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172B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172B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172B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172B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7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2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172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72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72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172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172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172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172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72B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72B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72B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172B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172B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172B1"/>
    <w:rPr>
      <w:b/>
      <w:bCs/>
    </w:rPr>
  </w:style>
  <w:style w:type="character" w:styleId="aa">
    <w:name w:val="Emphasis"/>
    <w:uiPriority w:val="20"/>
    <w:qFormat/>
    <w:rsid w:val="00C172B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172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72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172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172B1"/>
    <w:rPr>
      <w:i/>
      <w:iCs/>
    </w:rPr>
  </w:style>
  <w:style w:type="character" w:styleId="ad">
    <w:name w:val="Subtle Emphasis"/>
    <w:uiPriority w:val="19"/>
    <w:qFormat/>
    <w:rsid w:val="00C172B1"/>
    <w:rPr>
      <w:i/>
      <w:iCs/>
    </w:rPr>
  </w:style>
  <w:style w:type="character" w:styleId="ae">
    <w:name w:val="Intense Emphasis"/>
    <w:uiPriority w:val="21"/>
    <w:qFormat/>
    <w:rsid w:val="00C172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172B1"/>
    <w:rPr>
      <w:smallCaps/>
    </w:rPr>
  </w:style>
  <w:style w:type="character" w:styleId="af0">
    <w:name w:val="Intense Reference"/>
    <w:uiPriority w:val="32"/>
    <w:qFormat/>
    <w:rsid w:val="00C172B1"/>
    <w:rPr>
      <w:b/>
      <w:bCs/>
      <w:smallCaps/>
    </w:rPr>
  </w:style>
  <w:style w:type="character" w:styleId="af1">
    <w:name w:val="Book Title"/>
    <w:basedOn w:val="a0"/>
    <w:uiPriority w:val="33"/>
    <w:qFormat/>
    <w:rsid w:val="00C172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72B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1"/>
  </w:style>
  <w:style w:type="paragraph" w:styleId="1">
    <w:name w:val="heading 1"/>
    <w:basedOn w:val="a"/>
    <w:next w:val="a"/>
    <w:link w:val="10"/>
    <w:uiPriority w:val="9"/>
    <w:qFormat/>
    <w:rsid w:val="00C172B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72B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72B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72B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172B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172B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172B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172B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172B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7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2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172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72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72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172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172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172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172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72B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72B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72B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172B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172B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172B1"/>
    <w:rPr>
      <w:b/>
      <w:bCs/>
    </w:rPr>
  </w:style>
  <w:style w:type="character" w:styleId="aa">
    <w:name w:val="Emphasis"/>
    <w:uiPriority w:val="20"/>
    <w:qFormat/>
    <w:rsid w:val="00C172B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172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72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172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172B1"/>
    <w:rPr>
      <w:i/>
      <w:iCs/>
    </w:rPr>
  </w:style>
  <w:style w:type="character" w:styleId="ad">
    <w:name w:val="Subtle Emphasis"/>
    <w:uiPriority w:val="19"/>
    <w:qFormat/>
    <w:rsid w:val="00C172B1"/>
    <w:rPr>
      <w:i/>
      <w:iCs/>
    </w:rPr>
  </w:style>
  <w:style w:type="character" w:styleId="ae">
    <w:name w:val="Intense Emphasis"/>
    <w:uiPriority w:val="21"/>
    <w:qFormat/>
    <w:rsid w:val="00C172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172B1"/>
    <w:rPr>
      <w:smallCaps/>
    </w:rPr>
  </w:style>
  <w:style w:type="character" w:styleId="af0">
    <w:name w:val="Intense Reference"/>
    <w:uiPriority w:val="32"/>
    <w:qFormat/>
    <w:rsid w:val="00C172B1"/>
    <w:rPr>
      <w:b/>
      <w:bCs/>
      <w:smallCaps/>
    </w:rPr>
  </w:style>
  <w:style w:type="character" w:styleId="af1">
    <w:name w:val="Book Title"/>
    <w:basedOn w:val="a0"/>
    <w:uiPriority w:val="33"/>
    <w:qFormat/>
    <w:rsid w:val="00C172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72B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2021-04-07T16:57:00Z</dcterms:created>
  <dcterms:modified xsi:type="dcterms:W3CDTF">2021-04-15T16:45:00Z</dcterms:modified>
</cp:coreProperties>
</file>