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02D9A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pacing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Style w:val="C3"/>
          <w:sz w:val="28"/>
        </w:rPr>
        <w:t>Муниципальное бюджетное дошкольное образовательное учреждение</w:t>
      </w:r>
    </w:p>
    <w:p>
      <w:pPr>
        <w:pStyle w:val="P1"/>
        <w:spacing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Style w:val="C3"/>
          <w:sz w:val="28"/>
        </w:rPr>
        <w:t>«Детский сад комбинированного вида №26»</w:t>
      </w:r>
    </w:p>
    <w:p>
      <w:pPr>
        <w:pStyle w:val="P1"/>
        <w:spacing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rFonts w:ascii="Times New Roman" w:hAnsi="Times New Roman"/>
          <w:b w:val="1"/>
          <w:sz w:val="36"/>
        </w:rPr>
      </w:pPr>
      <w:r>
        <w:rPr>
          <w:rStyle w:val="C3"/>
          <w:b w:val="1"/>
          <w:sz w:val="36"/>
        </w:rPr>
        <w:t xml:space="preserve"> 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36"/>
          <w:shd w:val="clear" w:fill="FFFFFF"/>
        </w:rPr>
      </w:pPr>
      <w:r>
        <w:rPr>
          <w:rFonts w:ascii="Times New Roman" w:hAnsi="Times New Roman"/>
          <w:b w:val="1"/>
          <w:color w:val="000000"/>
          <w:sz w:val="36"/>
          <w:shd w:val="clear" w:fill="FFFFFF"/>
        </w:rPr>
        <w:t>Игровое занятие "Сказочная страна"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color w:val="000000"/>
          <w:sz w:val="36"/>
          <w:shd w:val="clear" w:fill="FFFFFF"/>
        </w:rPr>
        <w:t xml:space="preserve"> для детей старшего дошкольного возраста </w:t>
      </w:r>
    </w:p>
    <w:p>
      <w:pPr>
        <w:pStyle w:val="P1"/>
        <w:spacing w:after="0" w:beforeAutospacing="0" w:afterAutospacing="0"/>
        <w:jc w:val="center"/>
        <w:rPr>
          <w:rFonts w:ascii="Times New Roman" w:hAnsi="Times New Roman"/>
          <w:b w:val="1"/>
          <w:sz w:val="36"/>
        </w:rPr>
      </w:pP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jc w:val="right"/>
        <w:rPr>
          <w:sz w:val="28"/>
        </w:rPr>
      </w:pPr>
    </w:p>
    <w:p>
      <w:pPr>
        <w:pStyle w:val="P1"/>
        <w:spacing w:after="0" w:beforeAutospacing="0" w:afterAutospacing="0"/>
        <w:jc w:val="right"/>
        <w:rPr>
          <w:sz w:val="28"/>
        </w:rPr>
      </w:pPr>
    </w:p>
    <w:p>
      <w:pPr>
        <w:pStyle w:val="P1"/>
        <w:spacing w:after="0" w:beforeAutospacing="0" w:afterAutospacing="0"/>
        <w:jc w:val="right"/>
        <w:rPr>
          <w:sz w:val="28"/>
        </w:rPr>
      </w:pPr>
    </w:p>
    <w:p>
      <w:pPr>
        <w:pStyle w:val="P1"/>
        <w:spacing w:after="0" w:beforeAutospacing="0" w:afterAutospacing="0"/>
        <w:jc w:val="right"/>
        <w:rPr>
          <w:sz w:val="28"/>
        </w:rPr>
      </w:pPr>
    </w:p>
    <w:p>
      <w:pPr>
        <w:pStyle w:val="P1"/>
        <w:spacing w:after="0" w:beforeAutospacing="0" w:afterAutospacing="0"/>
        <w:jc w:val="right"/>
        <w:rPr>
          <w:sz w:val="28"/>
        </w:rPr>
      </w:pPr>
    </w:p>
    <w:p>
      <w:pPr>
        <w:pStyle w:val="P1"/>
        <w:spacing w:after="0" w:beforeAutospacing="0" w:afterAutospacing="0"/>
        <w:jc w:val="right"/>
        <w:rPr>
          <w:rFonts w:ascii="Times New Roman" w:hAnsi="Times New Roman"/>
          <w:sz w:val="28"/>
        </w:rPr>
      </w:pPr>
      <w:r>
        <w:rPr>
          <w:rStyle w:val="C3"/>
          <w:sz w:val="28"/>
        </w:rPr>
        <w:t>Подготовила:</w:t>
      </w:r>
    </w:p>
    <w:p>
      <w:pPr>
        <w:pStyle w:val="P1"/>
        <w:spacing w:after="0" w:beforeAutospacing="0" w:afterAutospacing="0"/>
        <w:jc w:val="right"/>
        <w:rPr>
          <w:rFonts w:ascii="Times New Roman" w:hAnsi="Times New Roman"/>
          <w:sz w:val="28"/>
        </w:rPr>
      </w:pPr>
      <w:r>
        <w:rPr>
          <w:rStyle w:val="C3"/>
          <w:sz w:val="28"/>
        </w:rPr>
        <w:t>педагог-психолог</w:t>
      </w:r>
    </w:p>
    <w:p>
      <w:pPr>
        <w:pStyle w:val="P1"/>
        <w:spacing w:after="0" w:beforeAutospacing="0" w:afterAutospacing="0"/>
        <w:jc w:val="right"/>
        <w:rPr>
          <w:rFonts w:ascii="Times New Roman" w:hAnsi="Times New Roman"/>
          <w:sz w:val="28"/>
        </w:rPr>
      </w:pPr>
      <w:r>
        <w:rPr>
          <w:rStyle w:val="C3"/>
          <w:sz w:val="28"/>
        </w:rPr>
        <w:t>Нигматуллина</w:t>
      </w:r>
    </w:p>
    <w:p>
      <w:pPr>
        <w:pStyle w:val="P1"/>
        <w:spacing w:after="0" w:beforeAutospacing="0" w:afterAutospacing="0"/>
        <w:jc w:val="right"/>
        <w:rPr>
          <w:rFonts w:ascii="Times New Roman" w:hAnsi="Times New Roman"/>
          <w:sz w:val="28"/>
        </w:rPr>
      </w:pPr>
      <w:r>
        <w:rPr>
          <w:rStyle w:val="C3"/>
          <w:sz w:val="28"/>
        </w:rPr>
        <w:t xml:space="preserve"> Гульгина</w:t>
      </w:r>
    </w:p>
    <w:p>
      <w:pPr>
        <w:pStyle w:val="P1"/>
        <w:spacing w:after="0" w:beforeAutospacing="0" w:afterAutospacing="0"/>
        <w:jc w:val="right"/>
        <w:rPr>
          <w:rFonts w:ascii="Times New Roman" w:hAnsi="Times New Roman"/>
          <w:sz w:val="28"/>
        </w:rPr>
      </w:pPr>
      <w:r>
        <w:rPr>
          <w:rStyle w:val="C3"/>
          <w:sz w:val="28"/>
        </w:rPr>
        <w:t xml:space="preserve"> Жаудатовна</w:t>
      </w:r>
    </w:p>
    <w:p>
      <w:pPr>
        <w:pStyle w:val="P1"/>
        <w:spacing w:after="0" w:beforeAutospacing="0" w:afterAutospacing="0"/>
        <w:jc w:val="right"/>
        <w:rPr>
          <w:rFonts w:ascii="Times New Roman" w:hAnsi="Times New Roman"/>
          <w:sz w:val="28"/>
        </w:rPr>
      </w:pPr>
    </w:p>
    <w:p>
      <w:pPr>
        <w:pStyle w:val="P1"/>
        <w:spacing w:after="0" w:beforeAutospacing="0" w:afterAutospacing="0"/>
        <w:jc w:val="right"/>
        <w:rPr>
          <w:sz w:val="28"/>
        </w:rPr>
      </w:pPr>
    </w:p>
    <w:p>
      <w:pPr>
        <w:pStyle w:val="P1"/>
        <w:spacing w:after="0" w:beforeAutospacing="0" w:afterAutospacing="0"/>
        <w:jc w:val="right"/>
        <w:rPr>
          <w:sz w:val="28"/>
        </w:rPr>
      </w:pPr>
    </w:p>
    <w:p>
      <w:pPr>
        <w:pStyle w:val="P1"/>
        <w:spacing w:after="0" w:beforeAutospacing="0" w:afterAutospacing="0"/>
        <w:jc w:val="center"/>
        <w:rPr>
          <w:sz w:val="28"/>
        </w:rPr>
      </w:pPr>
    </w:p>
    <w:p>
      <w:pPr>
        <w:pStyle w:val="P1"/>
        <w:spacing w:after="0" w:beforeAutospacing="0" w:afterAutospacing="0"/>
        <w:jc w:val="center"/>
        <w:rPr>
          <w:sz w:val="28"/>
        </w:rPr>
      </w:pPr>
    </w:p>
    <w:p>
      <w:pPr>
        <w:pStyle w:val="P1"/>
        <w:spacing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Style w:val="C3"/>
          <w:sz w:val="28"/>
        </w:rPr>
        <w:t>г. Озерск</w:t>
      </w:r>
    </w:p>
    <w:p>
      <w:pPr>
        <w:pStyle w:val="P1"/>
        <w:spacing w:after="0" w:beforeAutospacing="0" w:afterAutospacing="0"/>
        <w:jc w:val="center"/>
        <w:rPr>
          <w:rFonts w:ascii="Times New Roman" w:hAnsi="Times New Roman"/>
          <w:sz w:val="28"/>
        </w:rPr>
      </w:pPr>
    </w:p>
    <w:p>
      <w:pPr>
        <w:pStyle w:val="P1"/>
        <w:spacing w:after="0" w:beforeAutospacing="0" w:afterAutospacing="0"/>
        <w:jc w:val="center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>Цель: </w:t>
      </w:r>
      <w:r>
        <w:rPr>
          <w:rFonts w:ascii="Times New Roman" w:hAnsi="Times New Roman"/>
          <w:b w:val="0"/>
          <w:color w:val="000000"/>
          <w:sz w:val="28"/>
          <w:shd w:val="clear" w:fill="FFFFFF"/>
        </w:rPr>
        <w:t>закрепление знаний об основных эмоциональных состояниях.</w:t>
      </w:r>
    </w:p>
    <w:p>
      <w:pPr>
        <w:pStyle w:val="P1"/>
        <w:spacing w:after="0" w:beforeAutospacing="0" w:afterAutospacing="0"/>
        <w:rPr>
          <w:rFonts w:ascii="Times New Roman" w:hAnsi="Times New Roman"/>
          <w:sz w:val="28"/>
        </w:rPr>
      </w:pPr>
    </w:p>
    <w:p>
      <w:pPr>
        <w:pStyle w:val="P1"/>
        <w:spacing w:after="0" w:beforeAutospacing="0" w:afterAutospacing="0"/>
        <w:ind w:firstLine="360"/>
        <w:rPr>
          <w:rFonts w:ascii="Times New Roman" w:hAnsi="Times New Roman"/>
          <w:b w:val="1"/>
          <w:sz w:val="28"/>
        </w:rPr>
      </w:pPr>
      <w:r>
        <w:rPr>
          <w:rStyle w:val="C3"/>
          <w:b w:val="1"/>
          <w:sz w:val="28"/>
        </w:rPr>
        <w:t>Ход занятия:</w:t>
      </w:r>
    </w:p>
    <w:p>
      <w:pPr>
        <w:pStyle w:val="P1"/>
        <w:spacing w:after="0" w:beforeAutospacing="0" w:afterAutospac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Психолог:</w:t>
      </w:r>
      <w:r>
        <w:rPr>
          <w:rFonts w:ascii="Times New Roman" w:hAnsi="Times New Roman"/>
          <w:sz w:val="28"/>
        </w:rPr>
        <w:t xml:space="preserve"> - Здравствуйте, ребята! Я рада видеть вас!  Сегодня мы с вами отправимся в сказочную страну. Там живут человечки. Чтобы узнать, что это за человечки, нужно собрать картинки (пиктограммы, разрезанные на четыре части). Молодцы. </w:t>
      </w:r>
    </w:p>
    <w:p>
      <w:pPr>
        <w:pStyle w:val="P1"/>
        <w:spacing w:after="0" w:beforeAutospacing="0" w:afterAutospacing="0"/>
        <w:jc w:val="left"/>
        <w:rPr>
          <w:rFonts w:ascii="Times New Roman" w:hAnsi="Times New Roman"/>
          <w:b w:val="0"/>
          <w:color w:val="000000"/>
          <w:sz w:val="28"/>
          <w:shd w:val="clear" w:fill="FFFFFF"/>
        </w:rPr>
      </w:pPr>
      <w:r>
        <w:rPr>
          <w:rFonts w:ascii="Times New Roman" w:hAnsi="Times New Roman"/>
          <w:sz w:val="28"/>
        </w:rPr>
        <w:t>Ребята, как вы думаете, почему у них разное настроение? (дети придумывают причины). Назовите эмоциональное состояние своего человечка. (ответы детей). Правильно, настроение может быть различным. И это зависит от многих причин.</w:t>
      </w:r>
      <w:r>
        <w:rPr>
          <w:rFonts w:ascii="Times New Roman" w:hAnsi="Times New Roman"/>
          <w:b w:val="1"/>
          <w:color w:val="000000"/>
          <w:sz w:val="28"/>
          <w:shd w:val="clear" w:fill="FFFFFF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hd w:val="clear" w:fill="FFFFFF"/>
        </w:rPr>
        <w:t>Мы с вами в "Стране чувств".</w:t>
      </w:r>
    </w:p>
    <w:p>
      <w:pPr>
        <w:pStyle w:val="P1"/>
        <w:spacing w:after="0" w:beforeAutospacing="0" w:afterAutospacing="0"/>
        <w:jc w:val="left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>Упражнение «Покажи эмоцию»</w:t>
        <w:br w:type="textWrapping"/>
        <w:t>Психолог: - Д</w:t>
      </w:r>
      <w:r>
        <w:rPr>
          <w:rFonts w:ascii="Times New Roman" w:hAnsi="Times New Roman"/>
          <w:color w:val="000000"/>
          <w:sz w:val="28"/>
          <w:shd w:val="clear" w:fill="FFFFFF"/>
        </w:rPr>
        <w:t>авайте изобразим с помощью лица и движений тела:</w:t>
      </w:r>
      <w:r>
        <w:rPr>
          <w:rFonts w:ascii="Times New Roman" w:hAnsi="Times New Roman"/>
          <w:b w:val="1"/>
          <w:color w:val="000000"/>
          <w:sz w:val="28"/>
          <w:shd w:val="clear" w:fill="FFFFFF"/>
        </w:rPr>
        <w:t xml:space="preserve">   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а) как старуха Шапокляк злится;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 xml:space="preserve">б) нахмуриться, как осенняя туча; </w:t>
        <w:br w:type="textWrapping"/>
        <w:t xml:space="preserve">в) злиться, как злая волшебница;  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г) котенок, на которого лает злая собака;</w:t>
        <w:br w:type="textWrapping"/>
        <w:t>д) хитрая лиса.</w:t>
        <w:br w:type="textWrapping"/>
        <w:t>У всех получилось отлично. Молодцы.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000000"/>
          <w:sz w:val="28"/>
        </w:rPr>
      </w:pP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Упражнение  «Сам себе волшебник».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 Психолог:</w:t>
      </w:r>
      <w:r>
        <w:rPr>
          <w:rFonts w:ascii="Times New Roman" w:hAnsi="Times New Roman"/>
          <w:sz w:val="28"/>
        </w:rPr>
        <w:t xml:space="preserve"> «Ребята, а что же делать когда тебе грустно? (ответы детей). Правильно, мы сами можем стать волшебниками: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Вспомнить о самом приятном, например, как тебя обнимают близкие люди, читают книжки, рассказывают сказки, поют песенки.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Поиграть с друзьями».</w:t>
      </w:r>
    </w:p>
    <w:p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– Взять свою любимую игрушку, прижать к себе, поиграть с ней.  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color w:val="000000"/>
          <w:sz w:val="28"/>
          <w:shd w:val="clear" w:fill="FFFFFF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>Упражнение «Минутка шалости»</w:t>
      </w:r>
    </w:p>
    <w:p>
      <w:pPr>
        <w:spacing w:lineRule="auto" w:line="240" w:after="0" w:beforeAutospacing="0" w:afterAutospacing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 xml:space="preserve">Психолог: </w:t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- Сейчас наступает </w:t>
      </w:r>
      <w:r>
        <w:rPr>
          <w:rFonts w:ascii="Times New Roman" w:hAnsi="Times New Roman"/>
          <w:b w:val="1"/>
          <w:color w:val="000000"/>
          <w:sz w:val="28"/>
          <w:shd w:val="clear" w:fill="FFFFFF"/>
        </w:rPr>
        <w:t>«</w:t>
      </w:r>
      <w:r>
        <w:rPr>
          <w:rFonts w:ascii="Times New Roman" w:hAnsi="Times New Roman"/>
          <w:b w:val="0"/>
          <w:color w:val="000000"/>
          <w:sz w:val="28"/>
          <w:shd w:val="clear" w:fill="FFFFFF"/>
        </w:rPr>
        <w:t>Минутка шалости</w:t>
      </w:r>
      <w:r>
        <w:rPr>
          <w:rFonts w:ascii="Times New Roman" w:hAnsi="Times New Roman"/>
          <w:b w:val="1"/>
          <w:color w:val="000000"/>
          <w:sz w:val="28"/>
          <w:shd w:val="clear" w:fill="FFFFFF"/>
        </w:rPr>
        <w:t xml:space="preserve">». </w:t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В течение этой минутки вы можете делать все, что хочется: прыгать, бегать, кричать... . Но помните, что есть правило: </w:t>
      </w:r>
      <w:r>
        <w:rPr>
          <w:rFonts w:ascii="Times New Roman" w:hAnsi="Times New Roman"/>
          <w:b w:val="1"/>
          <w:color w:val="000000"/>
          <w:sz w:val="28"/>
          <w:shd w:val="clear" w:fill="FFFFFF"/>
        </w:rPr>
        <w:t xml:space="preserve"> «</w:t>
      </w:r>
      <w:r>
        <w:rPr>
          <w:rFonts w:ascii="Times New Roman" w:hAnsi="Times New Roman"/>
          <w:b w:val="0"/>
          <w:color w:val="000000"/>
          <w:sz w:val="28"/>
          <w:shd w:val="clear" w:fill="FFFFFF"/>
        </w:rPr>
        <w:t>М</w:t>
      </w:r>
      <w:r>
        <w:rPr>
          <w:rFonts w:ascii="Times New Roman" w:hAnsi="Times New Roman"/>
          <w:color w:val="000000"/>
          <w:sz w:val="28"/>
          <w:shd w:val="clear" w:fill="FFFFFF"/>
        </w:rPr>
        <w:t>инутка шалости</w:t>
      </w:r>
      <w:r>
        <w:rPr>
          <w:rFonts w:ascii="Times New Roman" w:hAnsi="Times New Roman"/>
          <w:b w:val="1"/>
          <w:color w:val="000000"/>
          <w:sz w:val="28"/>
          <w:shd w:val="clear" w:fill="FFFFFF"/>
        </w:rPr>
        <w:t xml:space="preserve">» </w:t>
      </w:r>
      <w:r>
        <w:rPr>
          <w:rFonts w:ascii="Times New Roman" w:hAnsi="Times New Roman"/>
          <w:color w:val="000000"/>
          <w:sz w:val="28"/>
          <w:shd w:val="clear" w:fill="FFFFFF"/>
        </w:rPr>
        <w:t>начинается со звучания музыки, а заканчивается, когда музыка выключается.</w:t>
        <w:br w:type="textWrapping"/>
      </w:r>
    </w:p>
    <w:p>
      <w:pPr>
        <w:spacing w:lineRule="auto" w:line="240" w:after="0" w:beforeAutospacing="0" w:afterAutospacing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 xml:space="preserve">Рисунок  «Мое настроение» </w:t>
      </w:r>
      <w:r>
        <w:rPr>
          <w:rFonts w:ascii="Times New Roman" w:hAnsi="Times New Roman"/>
          <w:color w:val="000000"/>
          <w:sz w:val="28"/>
          <w:shd w:val="clear" w:fill="FFFFFF"/>
        </w:rPr>
        <w:t>(психолог раздает детям контурные изображения лиц соответственно полу детей).</w:t>
      </w:r>
    </w:p>
    <w:p>
      <w:pPr>
        <w:spacing w:lineRule="auto" w:line="240" w:after="0" w:beforeAutospacing="0" w:afterAutospacing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>Психолог:</w:t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  - Художник хотел нарисовать ваш портрет, но он не знал, какое у вас будет настроение. Нарисуйте его сами. (по окончании рисования все рассматривают и обсуждают. Если обнаружилось у кого то из детей плохое настроение, то выясняют, что нужно сделать для того, чтобы оно улучшилось)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 xml:space="preserve"> Упражнение «Аплодисменты»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 xml:space="preserve">Психолог: </w:t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 - Какие мы с вами молодцы! Все постарались, и у нас получились замечательные рисунки. Я думаю, что все мы сегодня заслужили аплодисменты. Сейчас мы сделаем сцену (психолог ставит стул), и все, кто на ней окажутся, получат аплодисменты (дети поочередно влезают на стул, остальные аплодируют).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000000"/>
          <w:sz w:val="28"/>
        </w:rPr>
      </w:pPr>
    </w:p>
    <w:p>
      <w:pPr>
        <w:pStyle w:val="P2"/>
        <w:spacing w:after="0" w:beforeAutospacing="0" w:afterAutospacing="0"/>
        <w:ind w:firstLine="0"/>
        <w:rPr>
          <w:rFonts w:ascii="Times New Roman" w:hAnsi="Times New Roman"/>
          <w:b w:val="1"/>
          <w:sz w:val="28"/>
        </w:rPr>
      </w:pPr>
      <w:r>
        <w:rPr>
          <w:rStyle w:val="C3"/>
          <w:b w:val="1"/>
          <w:sz w:val="28"/>
        </w:rPr>
        <w:t>Упражнение «Доброе животное»</w:t>
      </w:r>
    </w:p>
    <w:p>
      <w:pPr>
        <w:pStyle w:val="P2"/>
        <w:spacing w:after="0" w:beforeAutospacing="0" w:afterAutospacing="0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Психолог:</w:t>
      </w:r>
      <w:r>
        <w:rPr>
          <w:rFonts w:ascii="Times New Roman" w:hAnsi="Times New Roman"/>
          <w:sz w:val="28"/>
        </w:rPr>
        <w:t xml:space="preserve"> - А сейчас встаньте в круг и возьмитесь за руки. Представим, что мы одно большое, доброе животное. Давайте прислушаемся к его дыханию. Все вместе сделаем вдох – выдох, вдох – выдох и еще раз вдох – выдох. Очень хорошо. Послушаем как бьется его сердце и изобразим. Тук – делаем шаг вперед, тук – шаг назад. И еще раз тук – шаг вперед, тук – шаг назад. Спасибо всем.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000000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 </w:t>
        <w:br w:type="textWrapping"/>
        <w:t>   </w:t>
      </w:r>
      <w:r>
        <w:rPr>
          <w:rFonts w:ascii="Times New Roman" w:hAnsi="Times New Roman"/>
          <w:b w:val="1"/>
          <w:color w:val="000000"/>
          <w:sz w:val="28"/>
          <w:shd w:val="clear" w:fill="FFFFFF"/>
        </w:rPr>
        <w:t>СПИСОК ЛИТЕРАТУРЫ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1. Громова Т.В.  Страна эмоций. — М., 2002.</w:t>
        <w:br w:type="textWrapping"/>
        <w:t>2. Костина Л.М. Игровая терапия с тревожными детьми. — СП6., 2001.</w:t>
        <w:br w:type="textWrapping"/>
        <w:t>3. КошелеваА.д., Перегуда ВИ., Шаграева О.А. Эмоциональное развитие дошкольников. — м., 2003.</w:t>
        <w:br w:type="textWrapping"/>
        <w:t>4. Кравцова ЕЕ. Психологические проблемы готовности детей к обучению в школе. — м., 1991.</w:t>
        <w:br w:type="textWrapping"/>
        <w:t>5. Кряжева Н.Л. Кот и пес спешат на помощь. — Ярославль, 2000.</w:t>
        <w:br w:type="textWrapping"/>
        <w:t>6. Лютова Е.К., Монина ГБ. Тренинг эффективного взаимодействия с детьми. — СП6., 2000.</w:t>
        <w:br w:type="textWrapping"/>
        <w:t>7. Панфилова МА. Игротерапия общения. — м., 2000.</w:t>
        <w:br w:type="textWrapping"/>
        <w:t>8. Хухлаева ОВ. Тропинка к своему я. — м., 2001.</w:t>
        <w:br w:type="textWrapping"/>
        <w:t>9. Чистякова МИ. Психогимнастика. — М., 1995.</w:t>
      </w:r>
    </w:p>
    <w:p>
      <w:pPr>
        <w:rPr>
          <w:rFonts w:ascii="Times New Roman" w:hAnsi="Times New Roman"/>
          <w:sz w:val="28"/>
        </w:rPr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basedOn w:val="P0"/>
    <w:next w:val="P1"/>
    <w:pPr/>
    <w:rPr>
      <w:sz w:val="24"/>
    </w:rPr>
  </w:style>
  <w:style w:type="paragraph" w:styleId="P2">
    <w:name w:val="Основной текст с отступом"/>
    <w:basedOn w:val="P1"/>
    <w:next w:val="P2"/>
    <w:pPr>
      <w:ind w:firstLine="360"/>
      <w:jc w:val="both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>
      <w:rFonts w:ascii="Times New Roman" w:hAnsi="Times New Roman"/>
      <w:sz w:val="20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