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AF834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
        <w:shd w:val="clear" w:fill="FFFFFF"/>
        <w:spacing w:before="0" w:after="0" w:beforeAutospacing="0" w:afterAutospacing="0"/>
        <w:jc w:val="center"/>
        <w:rPr>
          <w:color w:val="000000"/>
          <w:sz w:val="28"/>
        </w:rPr>
      </w:pPr>
      <w:r>
        <w:rPr>
          <w:rStyle w:val="C4"/>
          <w:color w:val="000000"/>
          <w:sz w:val="28"/>
        </w:rPr>
        <w:t>Муниципальное бюджетное дошкольное образовательное учреждение</w:t>
      </w:r>
    </w:p>
    <w:p>
      <w:pPr>
        <w:pStyle w:val="P3"/>
        <w:shd w:val="clear" w:fill="FFFFFF"/>
        <w:spacing w:before="0" w:after="0" w:beforeAutospacing="0" w:afterAutospacing="0"/>
        <w:jc w:val="center"/>
        <w:rPr>
          <w:color w:val="000000"/>
          <w:sz w:val="28"/>
        </w:rPr>
      </w:pPr>
      <w:r>
        <w:rPr>
          <w:rStyle w:val="C4"/>
          <w:color w:val="000000"/>
          <w:sz w:val="28"/>
        </w:rPr>
        <w:t>«Детский сад комбинированного вида №26»</w:t>
      </w: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spacing w:after="160" w:beforeAutospacing="0" w:afterAutospacing="0"/>
        <w:jc w:val="center"/>
        <w:rPr>
          <w:b w:val="1"/>
          <w:sz w:val="40"/>
        </w:rPr>
      </w:pPr>
    </w:p>
    <w:p>
      <w:pPr>
        <w:spacing w:after="160" w:beforeAutospacing="0" w:afterAutospacing="0"/>
        <w:jc w:val="center"/>
        <w:rPr>
          <w:rFonts w:ascii="Times New Roman" w:hAnsi="Times New Roman"/>
          <w:b w:val="1"/>
          <w:sz w:val="40"/>
        </w:rPr>
      </w:pPr>
      <w:r>
        <w:rPr>
          <w:rFonts w:ascii="Times New Roman" w:hAnsi="Times New Roman"/>
          <w:b w:val="1"/>
          <w:sz w:val="40"/>
        </w:rPr>
        <w:t>Конспект квест-игры для педагогов ДОУ</w:t>
      </w:r>
    </w:p>
    <w:p>
      <w:pPr>
        <w:spacing w:after="160" w:beforeAutospacing="0" w:afterAutospacing="0"/>
        <w:jc w:val="center"/>
        <w:rPr>
          <w:rFonts w:ascii="Times New Roman" w:hAnsi="Times New Roman"/>
          <w:b w:val="1"/>
          <w:sz w:val="40"/>
        </w:rPr>
      </w:pPr>
      <w:r>
        <w:rPr>
          <w:rFonts w:ascii="Times New Roman" w:hAnsi="Times New Roman"/>
          <w:b w:val="1"/>
          <w:sz w:val="40"/>
        </w:rPr>
        <w:t>«Учимся жить в современном информационном мире»</w:t>
      </w: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rPr>
          <w:b w:val="1"/>
          <w:color w:val="000000"/>
          <w:sz w:val="28"/>
        </w:rPr>
      </w:pPr>
    </w:p>
    <w:p>
      <w:pPr>
        <w:pStyle w:val="P3"/>
        <w:shd w:val="clear" w:fill="FFFFFF"/>
        <w:spacing w:before="0" w:after="0" w:beforeAutospacing="0" w:afterAutospacing="0"/>
        <w:jc w:val="right"/>
        <w:rPr>
          <w:rStyle w:val="C4"/>
          <w:color w:val="000000"/>
          <w:sz w:val="28"/>
        </w:rPr>
      </w:pPr>
      <w:r>
        <w:rPr>
          <w:b w:val="0"/>
          <w:color w:val="000000"/>
          <w:sz w:val="28"/>
        </w:rPr>
        <w:t xml:space="preserve"> </w:t>
      </w:r>
    </w:p>
    <w:p>
      <w:pPr>
        <w:pStyle w:val="P4"/>
        <w:spacing w:after="0"/>
        <w:jc w:val="right"/>
        <w:rPr>
          <w:sz w:val="28"/>
        </w:rPr>
      </w:pPr>
      <w:r>
        <w:rPr>
          <w:rStyle w:val="C5"/>
          <w:sz w:val="28"/>
        </w:rPr>
        <w:t>Выполнила:</w:t>
      </w:r>
    </w:p>
    <w:p>
      <w:pPr>
        <w:pStyle w:val="P4"/>
        <w:spacing w:after="0"/>
        <w:jc w:val="right"/>
        <w:rPr>
          <w:sz w:val="28"/>
        </w:rPr>
      </w:pPr>
      <w:r>
        <w:rPr>
          <w:rStyle w:val="C5"/>
          <w:sz w:val="28"/>
        </w:rPr>
        <w:t>педагог-психолог</w:t>
      </w:r>
    </w:p>
    <w:p>
      <w:pPr>
        <w:pStyle w:val="P4"/>
        <w:spacing w:after="0"/>
        <w:jc w:val="right"/>
        <w:rPr>
          <w:sz w:val="28"/>
        </w:rPr>
      </w:pPr>
      <w:r>
        <w:rPr>
          <w:rStyle w:val="C5"/>
          <w:sz w:val="28"/>
        </w:rPr>
        <w:t>Нигматуллига</w:t>
      </w:r>
    </w:p>
    <w:p>
      <w:pPr>
        <w:pStyle w:val="P4"/>
        <w:spacing w:after="0"/>
        <w:jc w:val="right"/>
        <w:rPr>
          <w:sz w:val="28"/>
        </w:rPr>
      </w:pPr>
      <w:r>
        <w:rPr>
          <w:rStyle w:val="C5"/>
          <w:sz w:val="28"/>
        </w:rPr>
        <w:t xml:space="preserve"> Гульгина</w:t>
      </w:r>
    </w:p>
    <w:p>
      <w:pPr>
        <w:pStyle w:val="P4"/>
        <w:shd w:val="clear" w:fill="FFFFFF"/>
        <w:spacing w:before="0" w:after="0" w:beforeAutospacing="0" w:afterAutospacing="0"/>
        <w:jc w:val="right"/>
        <w:rPr>
          <w:rStyle w:val="C4"/>
          <w:color w:val="000000"/>
          <w:sz w:val="28"/>
        </w:rPr>
      </w:pPr>
      <w:r>
        <w:rPr>
          <w:rStyle w:val="C5"/>
          <w:sz w:val="28"/>
        </w:rPr>
        <w:t xml:space="preserve"> Жаудатовна</w:t>
      </w: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right"/>
        <w:rPr>
          <w:rStyle w:val="C4"/>
          <w:color w:val="000000"/>
          <w:sz w:val="28"/>
        </w:rPr>
      </w:pPr>
    </w:p>
    <w:p>
      <w:pPr>
        <w:pStyle w:val="P3"/>
        <w:shd w:val="clear" w:fill="FFFFFF"/>
        <w:spacing w:before="0" w:after="0" w:beforeAutospacing="0" w:afterAutospacing="0"/>
        <w:jc w:val="center"/>
        <w:rPr>
          <w:color w:val="000000"/>
          <w:sz w:val="28"/>
        </w:rPr>
      </w:pPr>
      <w:r>
        <w:rPr>
          <w:rStyle w:val="C4"/>
          <w:color w:val="000000"/>
          <w:sz w:val="28"/>
        </w:rPr>
        <w:t>г.Озерск</w:t>
      </w:r>
    </w:p>
    <w:p>
      <w:pPr>
        <w:jc w:val="center"/>
        <w:rPr>
          <w:b w:val="1"/>
          <w:sz w:val="40"/>
        </w:rPr>
      </w:pPr>
    </w:p>
    <w:p>
      <w:pPr>
        <w:jc w:val="center"/>
        <w:rPr>
          <w:b w:val="1"/>
          <w:sz w:val="40"/>
        </w:rPr>
      </w:pPr>
    </w:p>
    <w:p>
      <w:pPr>
        <w:jc w:val="both"/>
        <w:rPr>
          <w:rFonts w:ascii="Times New Roman" w:hAnsi="Times New Roman"/>
          <w:sz w:val="28"/>
        </w:rPr>
      </w:pPr>
      <w:r>
        <w:rPr>
          <w:rFonts w:ascii="Times New Roman" w:hAnsi="Times New Roman"/>
          <w:b w:val="1"/>
          <w:sz w:val="28"/>
        </w:rPr>
        <w:t>Цель:</w:t>
      </w:r>
      <w:r>
        <w:rPr>
          <w:rFonts w:ascii="Times New Roman" w:hAnsi="Times New Roman"/>
          <w:sz w:val="28"/>
        </w:rPr>
        <w:t xml:space="preserve"> закрепление знаний о правилах безопасного поведения во Всемирной компьютерной сети.</w:t>
      </w:r>
    </w:p>
    <w:p>
      <w:pPr>
        <w:shd w:val="clear" w:fill="FFFFFF"/>
        <w:spacing w:lineRule="atLeast" w:line="294" w:after="0" w:beforeAutospacing="0" w:afterAutospacing="0"/>
        <w:jc w:val="both"/>
        <w:rPr>
          <w:rFonts w:ascii="Times New Roman" w:hAnsi="Times New Roman"/>
          <w:b w:val="1"/>
          <w:color w:val="000000"/>
          <w:sz w:val="28"/>
        </w:rPr>
      </w:pPr>
      <w:r>
        <w:rPr>
          <w:rFonts w:ascii="Times New Roman" w:hAnsi="Times New Roman"/>
          <w:color w:val="000000"/>
          <w:sz w:val="28"/>
        </w:rPr>
        <w:t xml:space="preserve"> </w:t>
      </w:r>
      <w:r>
        <w:rPr>
          <w:rFonts w:ascii="Times New Roman" w:hAnsi="Times New Roman"/>
          <w:b w:val="1"/>
          <w:color w:val="000000"/>
          <w:sz w:val="28"/>
        </w:rPr>
        <w:t>Задачи:</w:t>
      </w:r>
    </w:p>
    <w:p>
      <w:pPr>
        <w:shd w:val="clear" w:fill="FFFFFF"/>
        <w:spacing w:lineRule="atLeast" w:line="294" w:after="0" w:beforeAutospacing="0" w:afterAutospacing="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sz w:val="28"/>
        </w:rPr>
        <w:t>Систематизация знаний в области использования интернета.</w:t>
      </w:r>
    </w:p>
    <w:p>
      <w:pPr>
        <w:shd w:val="clear" w:fill="FFFFFF"/>
        <w:spacing w:lineRule="auto" w:line="240" w:before="100" w:after="100" w:beforeAutospacing="1" w:afterAutospacing="1"/>
        <w:jc w:val="both"/>
        <w:rPr>
          <w:rFonts w:ascii="Times New Roman" w:hAnsi="Times New Roman"/>
          <w:sz w:val="28"/>
        </w:rPr>
      </w:pPr>
      <w:r>
        <w:rPr>
          <w:rFonts w:ascii="Times New Roman" w:hAnsi="Times New Roman"/>
          <w:sz w:val="28"/>
        </w:rPr>
        <w:t>- Формирование навыков безопасного использования интернета.</w:t>
      </w:r>
    </w:p>
    <w:p>
      <w:pPr>
        <w:shd w:val="clear" w:fill="FFFFFF"/>
        <w:spacing w:lineRule="auto" w:line="240" w:before="100" w:after="100" w:beforeAutospacing="1" w:afterAutospacing="1"/>
        <w:jc w:val="both"/>
        <w:rPr>
          <w:rFonts w:ascii="Times New Roman" w:hAnsi="Times New Roman"/>
          <w:sz w:val="28"/>
        </w:rPr>
      </w:pPr>
      <w:r>
        <w:rPr>
          <w:rFonts w:ascii="Times New Roman" w:hAnsi="Times New Roman"/>
          <w:b w:val="1"/>
          <w:sz w:val="28"/>
        </w:rPr>
        <w:t xml:space="preserve">Оборудование: </w:t>
      </w:r>
      <w:r>
        <w:rPr>
          <w:rFonts w:ascii="Times New Roman" w:hAnsi="Times New Roman"/>
          <w:sz w:val="28"/>
        </w:rPr>
        <w:t>эмблемы (для участников и капитанов), стрелки (2-х цветов), маршрутный лист, лоток, формы для пиктограмм, напечатать пословицы, материал для «свалки», пазл-«Безопасный интернет» (2 штуки, из 5-ти частей), буклеты по теме квеста.</w:t>
      </w:r>
    </w:p>
    <w:p>
      <w:pPr>
        <w:jc w:val="both"/>
        <w:rPr>
          <w:rFonts w:ascii="Times New Roman" w:hAnsi="Times New Roman"/>
          <w:b w:val="1"/>
          <w:color w:val="000000"/>
          <w:sz w:val="28"/>
        </w:rPr>
      </w:pPr>
      <w:r>
        <w:rPr>
          <w:rFonts w:ascii="Times New Roman" w:hAnsi="Times New Roman"/>
          <w:b w:val="1"/>
          <w:color w:val="000000"/>
          <w:sz w:val="28"/>
        </w:rPr>
        <w:t>Приветствие.</w:t>
      </w:r>
    </w:p>
    <w:p>
      <w:pPr>
        <w:jc w:val="both"/>
        <w:rPr>
          <w:rFonts w:ascii="Times New Roman" w:hAnsi="Times New Roman"/>
          <w:color w:val="000000"/>
          <w:sz w:val="28"/>
        </w:rPr>
      </w:pPr>
      <w:r>
        <w:rPr>
          <w:rFonts w:ascii="Times New Roman" w:hAnsi="Times New Roman"/>
          <w:color w:val="000000"/>
          <w:sz w:val="28"/>
        </w:rPr>
        <w:t xml:space="preserve">Здравствуйте, уважаемые педагоги, я рада вас видеть! </w:t>
      </w:r>
    </w:p>
    <w:p>
      <w:pPr>
        <w:jc w:val="both"/>
        <w:rPr>
          <w:rFonts w:ascii="Times New Roman" w:hAnsi="Times New Roman"/>
          <w:sz w:val="28"/>
        </w:rPr>
      </w:pPr>
      <w:r>
        <w:rPr>
          <w:rFonts w:ascii="Times New Roman" w:hAnsi="Times New Roman"/>
          <w:sz w:val="28"/>
        </w:rPr>
        <w:t xml:space="preserve">Реформы в сфере образования и модернизации современного общества заставляют педагогов совершенствовать свои знания, пересматривать взгляды и искать новые формы, приемы, технологии при организации образовательного процесса с детьми и взаимодействии с родителями. Так появился образовательный квест или квест-технология. Квест – это увлекательная приключенческая игра как для детей, так и для взрослых, в которой необходимо решать самые разные задачи, для того, чтобы достигнуть определенной цели. И я сегодня предлагаю вам поиграть в квест.  </w:t>
      </w:r>
    </w:p>
    <w:p>
      <w:pPr>
        <w:jc w:val="both"/>
        <w:rPr>
          <w:rFonts w:ascii="Times New Roman" w:hAnsi="Times New Roman"/>
          <w:sz w:val="28"/>
        </w:rPr>
      </w:pPr>
      <w:r>
        <w:rPr>
          <w:rFonts w:ascii="Times New Roman" w:hAnsi="Times New Roman"/>
          <w:sz w:val="28"/>
        </w:rPr>
        <w:t>Давайте угадаем тему.</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Есть такая сеть на свете</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Ею рыбу не поймать.</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В неё входят даже дети,</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Чтоб общаться, иль играть.</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Информацию черпают,</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И чего здесь только нет!</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Как же сеть ту называют?</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Ну, конечно ж... (Интернет). Я думаю - вы догадались.</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Тема нашего квеста: «Учимся жить в современном информационном мире».</w:t>
      </w:r>
    </w:p>
    <w:p>
      <w:pPr>
        <w:pStyle w:val="P1"/>
        <w:shd w:val="clear" w:fill="FFFFFF"/>
        <w:spacing w:before="0" w:after="150" w:beforeAutospacing="0" w:afterAutospacing="0"/>
        <w:jc w:val="both"/>
        <w:rPr>
          <w:rFonts w:ascii="Times New Roman" w:hAnsi="Times New Roman"/>
          <w:color w:val="000000"/>
          <w:sz w:val="28"/>
        </w:rPr>
      </w:pPr>
    </w:p>
    <w:p>
      <w:pPr>
        <w:shd w:val="clear" w:fill="FFFFFF"/>
        <w:spacing w:lineRule="atLeast" w:line="360" w:after="0" w:beforeAutospacing="0" w:afterAutospacing="0"/>
        <w:jc w:val="both"/>
        <w:rPr>
          <w:rFonts w:ascii="Times New Roman" w:hAnsi="Times New Roman"/>
          <w:color w:val="000000"/>
          <w:sz w:val="28"/>
        </w:rPr>
      </w:pPr>
      <w:r>
        <w:rPr>
          <w:rFonts w:ascii="Times New Roman" w:hAnsi="Times New Roman"/>
          <w:color w:val="000000"/>
          <w:sz w:val="28"/>
        </w:rPr>
        <w:t xml:space="preserve">Предлагаю работать оперативно, каждое объединение сегодня будет командой. Выберите, пожалуйста, в каждой команде капитана. Капитаны подойдите, пожалуйста, ко мне. Я выдаю вам маршрутный лист, по которому вы будете двигаться. Всего нужно выполнить пять заданий. Нумерация каждого задания висит на двери кабинетов.  Если вы пришли на выполнение задания, но там ещё выполняет задание другая команда, проявите терпение и дождитесь своей очереди.</w:t>
      </w:r>
    </w:p>
    <w:p>
      <w:pPr>
        <w:shd w:val="clear" w:fill="FFFFFF"/>
        <w:spacing w:lineRule="atLeast" w:line="360" w:after="0" w:beforeAutospacing="0" w:afterAutospacing="0"/>
        <w:jc w:val="both"/>
        <w:rPr>
          <w:rFonts w:ascii="Times New Roman" w:hAnsi="Times New Roman"/>
          <w:color w:val="000000"/>
          <w:sz w:val="28"/>
        </w:rPr>
      </w:pPr>
      <w:r>
        <w:rPr>
          <w:rFonts w:ascii="Times New Roman" w:hAnsi="Times New Roman"/>
          <w:color w:val="000000"/>
          <w:sz w:val="28"/>
        </w:rPr>
        <w:t>(Первая команда ушла по марш. листу, а вторая – остается в зале).</w:t>
      </w:r>
    </w:p>
    <w:p>
      <w:pPr>
        <w:shd w:val="clear" w:fill="FFFFFF"/>
        <w:spacing w:lineRule="atLeast" w:line="360" w:after="0" w:beforeAutospacing="0" w:afterAutospacing="0"/>
        <w:jc w:val="both"/>
        <w:rPr>
          <w:rFonts w:ascii="Times New Roman" w:hAnsi="Times New Roman"/>
          <w:b w:val="1"/>
          <w:color w:val="000000"/>
          <w:sz w:val="28"/>
        </w:rPr>
      </w:pPr>
    </w:p>
    <w:p>
      <w:pPr>
        <w:shd w:val="clear" w:fill="FFFFFF"/>
        <w:spacing w:lineRule="atLeast" w:line="360" w:after="0" w:beforeAutospacing="0" w:afterAutospacing="0"/>
        <w:jc w:val="both"/>
        <w:rPr>
          <w:rFonts w:ascii="Times New Roman" w:hAnsi="Times New Roman"/>
          <w:color w:val="000000"/>
          <w:sz w:val="28"/>
        </w:rPr>
      </w:pPr>
      <w:r>
        <w:rPr>
          <w:rFonts w:ascii="Times New Roman" w:hAnsi="Times New Roman"/>
          <w:b w:val="1"/>
          <w:color w:val="000000"/>
          <w:sz w:val="28"/>
        </w:rPr>
        <w:t xml:space="preserve">Станция №1. «ВОЛШЕБНЫЕ РЕБУСЫ». </w:t>
      </w:r>
      <w:r>
        <w:rPr>
          <w:rFonts w:ascii="Times New Roman" w:hAnsi="Times New Roman"/>
          <w:color w:val="000000"/>
          <w:sz w:val="28"/>
        </w:rPr>
        <w:t>(на экране пазлы)</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 xml:space="preserve">- Нужно отгадать ребусы по теме квеста. </w:t>
      </w: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 xml:space="preserve"> </w:t>
      </w:r>
    </w:p>
    <w:p>
      <w:pPr>
        <w:pStyle w:val="P1"/>
        <w:shd w:val="clear" w:fill="FFFFFF"/>
        <w:spacing w:before="0" w:after="150" w:beforeAutospacing="0" w:afterAutospacing="0"/>
        <w:jc w:val="both"/>
        <w:rPr>
          <w:rFonts w:ascii="Times New Roman" w:hAnsi="Times New Roman"/>
          <w:color w:val="000000"/>
          <w:sz w:val="28"/>
        </w:rPr>
      </w:pPr>
      <w:r>
        <w:drawing>
          <wp:inline xmlns:wp="http://schemas.openxmlformats.org/drawingml/2006/wordprocessingDrawing">
            <wp:extent cx="2628900" cy="75247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628900" cy="752475"/>
                    </a:xfrm>
                    <a:prstGeom prst="rect"/>
                    <a:noFill/>
                  </pic:spPr>
                </pic:pic>
              </a:graphicData>
            </a:graphic>
          </wp:inline>
        </w:drawing>
      </w:r>
      <w:r>
        <w:rPr>
          <w:rFonts w:ascii="Times New Roman" w:hAnsi="Times New Roman"/>
          <w:color w:val="000000"/>
          <w:sz w:val="28"/>
        </w:rPr>
        <w:t> вирус</w:t>
      </w:r>
    </w:p>
    <w:p>
      <w:pPr>
        <w:pStyle w:val="P1"/>
        <w:shd w:val="clear" w:fill="FFFFFF"/>
        <w:spacing w:before="0" w:after="150" w:beforeAutospacing="0" w:afterAutospacing="0"/>
        <w:jc w:val="both"/>
        <w:rPr>
          <w:rFonts w:ascii="Times New Roman" w:hAnsi="Times New Roman"/>
          <w:color w:val="000000"/>
          <w:sz w:val="28"/>
        </w:rPr>
      </w:pPr>
      <w:r>
        <w:drawing>
          <wp:inline xmlns:wp="http://schemas.openxmlformats.org/drawingml/2006/wordprocessingDrawing">
            <wp:extent cx="1724025" cy="6572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724025" cy="657225"/>
                    </a:xfrm>
                    <a:prstGeom prst="rect"/>
                    <a:noFill/>
                  </pic:spPr>
                </pic:pic>
              </a:graphicData>
            </a:graphic>
          </wp:inline>
        </w:drawing>
      </w:r>
      <w:r>
        <w:drawing>
          <wp:inline xmlns:wp="http://schemas.openxmlformats.org/drawingml/2006/wordprocessingDrawing">
            <wp:extent cx="781050" cy="6667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781050" cy="666750"/>
                    </a:xfrm>
                    <a:prstGeom prst="rect"/>
                    <a:noFill/>
                  </pic:spPr>
                </pic:pic>
              </a:graphicData>
            </a:graphic>
          </wp:inline>
        </w:drawing>
      </w:r>
      <w:r>
        <w:rPr>
          <w:rFonts w:ascii="Times New Roman" w:hAnsi="Times New Roman"/>
          <w:color w:val="000000"/>
          <w:sz w:val="28"/>
        </w:rPr>
        <w:t> интернет</w:t>
      </w:r>
    </w:p>
    <w:p>
      <w:pPr>
        <w:pStyle w:val="P1"/>
        <w:shd w:val="clear" w:fill="FFFFFF"/>
        <w:spacing w:before="0" w:after="150" w:beforeAutospacing="0" w:afterAutospacing="0"/>
        <w:jc w:val="both"/>
        <w:rPr>
          <w:rFonts w:ascii="Times New Roman" w:hAnsi="Times New Roman"/>
          <w:color w:val="000000"/>
          <w:sz w:val="28"/>
        </w:rPr>
      </w:pPr>
      <w:r>
        <w:drawing>
          <wp:inline xmlns:wp="http://schemas.openxmlformats.org/drawingml/2006/wordprocessingDrawing">
            <wp:extent cx="2181225" cy="8763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181225" cy="876300"/>
                    </a:xfrm>
                    <a:prstGeom prst="rect"/>
                    <a:noFill/>
                  </pic:spPr>
                </pic:pic>
              </a:graphicData>
            </a:graphic>
          </wp:inline>
        </w:drawing>
      </w:r>
      <w:r>
        <w:rPr>
          <w:rFonts w:ascii="Times New Roman" w:hAnsi="Times New Roman"/>
          <w:color w:val="000000"/>
          <w:sz w:val="28"/>
        </w:rPr>
        <w:t> компьютер</w:t>
      </w:r>
    </w:p>
    <w:p>
      <w:pPr>
        <w:jc w:val="both"/>
        <w:rPr>
          <w:rFonts w:ascii="Times New Roman" w:hAnsi="Times New Roman"/>
          <w:color w:val="000000"/>
          <w:sz w:val="28"/>
        </w:rPr>
      </w:pPr>
      <w:r>
        <w:drawing>
          <wp:inline xmlns:wp="http://schemas.openxmlformats.org/drawingml/2006/wordprocessingDrawing">
            <wp:extent cx="2047875" cy="66675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2047875" cy="666750"/>
                    </a:xfrm>
                    <a:prstGeom prst="rect"/>
                    <a:noFill/>
                  </pic:spPr>
                </pic:pic>
              </a:graphicData>
            </a:graphic>
          </wp:inline>
        </w:drawing>
      </w:r>
      <w:r>
        <w:drawing>
          <wp:inline xmlns:wp="http://schemas.openxmlformats.org/drawingml/2006/wordprocessingDrawing">
            <wp:extent cx="1428750" cy="61912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1428750" cy="619125"/>
                    </a:xfrm>
                    <a:prstGeom prst="rect"/>
                    <a:noFill/>
                  </pic:spPr>
                </pic:pic>
              </a:graphicData>
            </a:graphic>
          </wp:inline>
        </w:drawing>
      </w:r>
      <w:r>
        <w:rPr>
          <w:rFonts w:ascii="Times New Roman" w:hAnsi="Times New Roman"/>
          <w:color w:val="000000"/>
          <w:sz w:val="28"/>
        </w:rPr>
        <w:t> безопасность</w:t>
      </w:r>
    </w:p>
    <w:p>
      <w:pPr>
        <w:jc w:val="both"/>
        <w:rPr>
          <w:rFonts w:ascii="Times New Roman" w:hAnsi="Times New Roman"/>
          <w:color w:val="000000"/>
          <w:sz w:val="28"/>
        </w:rPr>
      </w:pPr>
      <w:r>
        <w:rPr>
          <w:rFonts w:ascii="Times New Roman" w:hAnsi="Times New Roman"/>
          <w:color w:val="000000"/>
          <w:sz w:val="28"/>
        </w:rPr>
        <w:t>(получают 1 часть пазла).</w:t>
      </w:r>
    </w:p>
    <w:p>
      <w:pPr>
        <w:jc w:val="both"/>
        <w:rPr>
          <w:rFonts w:ascii="Times New Roman" w:hAnsi="Times New Roman"/>
          <w:color w:val="000000"/>
          <w:sz w:val="28"/>
        </w:rPr>
      </w:pPr>
    </w:p>
    <w:p>
      <w:pPr>
        <w:jc w:val="both"/>
        <w:rPr>
          <w:rFonts w:ascii="Times New Roman" w:hAnsi="Times New Roman"/>
          <w:b w:val="1"/>
          <w:sz w:val="28"/>
        </w:rPr>
      </w:pPr>
      <w:r>
        <w:rPr>
          <w:rFonts w:ascii="Times New Roman" w:hAnsi="Times New Roman"/>
          <w:b w:val="1"/>
          <w:color w:val="000000"/>
          <w:sz w:val="28"/>
        </w:rPr>
        <w:t>Станция №2</w:t>
      </w:r>
      <w:r>
        <w:rPr>
          <w:rFonts w:ascii="Times New Roman" w:hAnsi="Times New Roman"/>
          <w:b w:val="1"/>
          <w:sz w:val="28"/>
        </w:rPr>
        <w:t xml:space="preserve">.  «Осторожно вирусы!»</w:t>
      </w:r>
    </w:p>
    <w:p>
      <w:pPr>
        <w:jc w:val="both"/>
        <w:rPr>
          <w:rFonts w:ascii="Times New Roman" w:hAnsi="Times New Roman"/>
          <w:sz w:val="28"/>
        </w:rPr>
      </w:pPr>
      <w:r>
        <w:rPr>
          <w:rFonts w:ascii="Times New Roman" w:hAnsi="Times New Roman"/>
          <w:sz w:val="28"/>
        </w:rPr>
        <w:t>- Что чаще всего угрожает компьютеру? (вирус).</w:t>
      </w:r>
    </w:p>
    <w:p>
      <w:pPr>
        <w:shd w:val="clear" w:fill="FFFFFF"/>
        <w:spacing w:lineRule="atLeast" w:line="360" w:after="150" w:beforeAutospacing="0" w:afterAutospacing="0"/>
        <w:jc w:val="both"/>
        <w:rPr>
          <w:rFonts w:ascii="Times New Roman" w:hAnsi="Times New Roman"/>
          <w:sz w:val="28"/>
        </w:rPr>
      </w:pPr>
      <w:r>
        <w:rPr>
          <w:rFonts w:ascii="Times New Roman" w:hAnsi="Times New Roman"/>
          <w:sz w:val="28"/>
        </w:rPr>
        <w:t xml:space="preserve">Необходимо уничтожить злой вирус стрелами Касперского.  </w:t>
        <w:br w:type="textWrapping"/>
        <w:t>Но стрелы необходимо заработать, для этого предложенную измененную пословицу вы должны интерпретировать в русскую народную пословицу. За каждый правильный ответ вы получаете стрелу Касперского.</w:t>
        <w:br w:type="textWrapping"/>
        <w:t>Каждый из вас будет срезать пословицы, которые закреплены на натянутой верёвке ножницами, глаза при этом будут у вас завязаны. На перевод пословиц 4 -5 минут.</w:t>
        <w:br w:type="textWrapping"/>
        <w:t>Пословицы для перевода в русскую народную:</w:t>
      </w:r>
    </w:p>
    <w:tbl>
      <w:tblPr>
        <w:tblW w:w="18704" w:type="dxa"/>
        <w:tblInd w:w="-434" w:type="dxa"/>
        <w:tblCellMar>
          <w:left w:w="0" w:type="dxa"/>
          <w:right w:w="0" w:type="dxa"/>
        </w:tblCellMar>
        <w:tblLook w:val="04A0"/>
      </w:tblPr>
      <w:tblGrid/>
      <w:t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 xml:space="preserve">Задания                                                                                   </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Ответы</w:t>
            </w:r>
          </w:p>
        </w:tc>
      </w:tr>
      <w:tr>
        <w:trPr>
          <w:trHeight w:hRule="atLeast" w:val="908"/>
        </w:trP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b w:val="1"/>
                <w:sz w:val="28"/>
              </w:rPr>
            </w:pPr>
            <w:r>
              <w:rPr>
                <w:rFonts w:ascii="Times New Roman" w:hAnsi="Times New Roman"/>
                <w:b w:val="1"/>
                <w:sz w:val="28"/>
              </w:rPr>
              <w:t xml:space="preserve">Скажи мне, какой у тебя компьютер, </w:t>
            </w:r>
          </w:p>
          <w:p>
            <w:pPr>
              <w:spacing w:lineRule="auto" w:line="240" w:after="0" w:beforeAutospacing="0" w:afterAutospacing="0"/>
              <w:jc w:val="both"/>
              <w:rPr>
                <w:rFonts w:ascii="Times New Roman" w:hAnsi="Times New Roman"/>
                <w:sz w:val="28"/>
              </w:rPr>
            </w:pPr>
            <w:r>
              <w:rPr>
                <w:rFonts w:ascii="Times New Roman" w:hAnsi="Times New Roman"/>
                <w:b w:val="1"/>
                <w:sz w:val="28"/>
              </w:rPr>
              <w:t>и я скажу, кто ты.</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Скажи мне, кто твой друг, и я скажу, кто ты.</w:t>
            </w:r>
          </w:p>
        </w:tc>
      </w:tr>
      <w:tr>
        <w:trPr>
          <w:trHeight w:hRule="atLeast" w:val="525"/>
        </w:trP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Компьютер памятью не испортишь.</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Кашу маслом не испортишь.</w:t>
            </w:r>
          </w:p>
        </w:tc>
      </w:tr>
      <w:tr>
        <w:trPr>
          <w:trHeight w:hRule="atLeast" w:val="653"/>
        </w:trP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b w:val="1"/>
                <w:sz w:val="28"/>
              </w:rPr>
            </w:pPr>
            <w:r>
              <w:rPr>
                <w:rFonts w:ascii="Times New Roman" w:hAnsi="Times New Roman"/>
                <w:b w:val="1"/>
                <w:sz w:val="28"/>
              </w:rPr>
              <w:t>Дареному компьютеру в системный</w:t>
            </w:r>
          </w:p>
          <w:p>
            <w:pPr>
              <w:spacing w:lineRule="auto" w:line="240" w:after="0" w:beforeAutospacing="0" w:afterAutospacing="0"/>
              <w:jc w:val="both"/>
              <w:rPr>
                <w:rFonts w:ascii="Times New Roman" w:hAnsi="Times New Roman"/>
                <w:sz w:val="28"/>
              </w:rPr>
            </w:pPr>
            <w:r>
              <w:rPr>
                <w:rFonts w:ascii="Times New Roman" w:hAnsi="Times New Roman"/>
                <w:b w:val="1"/>
                <w:sz w:val="28"/>
              </w:rPr>
              <w:t xml:space="preserve"> блок не заглядывают.</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Дареному коню в зубы не смотрят.</w:t>
            </w:r>
          </w:p>
        </w:tc>
      </w:tr>
      <w:tr>
        <w:trPr>
          <w:trHeight w:hRule="atLeast" w:val="884"/>
        </w:trP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b w:val="1"/>
                <w:sz w:val="28"/>
              </w:rPr>
            </w:pPr>
            <w:r>
              <w:rPr>
                <w:rFonts w:ascii="Times New Roman" w:hAnsi="Times New Roman"/>
                <w:b w:val="1"/>
                <w:sz w:val="28"/>
              </w:rPr>
              <w:t xml:space="preserve">В Силиконовую долину со своим </w:t>
            </w:r>
          </w:p>
          <w:p>
            <w:pPr>
              <w:spacing w:lineRule="auto" w:line="240" w:after="0" w:beforeAutospacing="0" w:afterAutospacing="0"/>
              <w:jc w:val="both"/>
              <w:rPr>
                <w:rFonts w:ascii="Times New Roman" w:hAnsi="Times New Roman"/>
                <w:sz w:val="28"/>
              </w:rPr>
            </w:pPr>
            <w:r>
              <w:rPr>
                <w:rFonts w:ascii="Times New Roman" w:hAnsi="Times New Roman"/>
                <w:b w:val="1"/>
                <w:sz w:val="28"/>
              </w:rPr>
              <w:t>компьютером не ездят.</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b w:val="1"/>
                <w:sz w:val="28"/>
              </w:rPr>
            </w:pPr>
            <w:r>
              <w:rPr>
                <w:rFonts w:ascii="Times New Roman" w:hAnsi="Times New Roman"/>
                <w:b w:val="1"/>
                <w:sz w:val="28"/>
              </w:rPr>
              <w:t xml:space="preserve">В Тулу со своим </w:t>
            </w:r>
          </w:p>
          <w:p>
            <w:pPr>
              <w:spacing w:lineRule="auto" w:line="240" w:after="0" w:beforeAutospacing="0" w:afterAutospacing="0"/>
              <w:jc w:val="both"/>
              <w:rPr>
                <w:rFonts w:ascii="Times New Roman" w:hAnsi="Times New Roman"/>
                <w:b w:val="1"/>
                <w:sz w:val="28"/>
              </w:rPr>
            </w:pPr>
          </w:p>
          <w:p>
            <w:pPr>
              <w:spacing w:lineRule="auto" w:line="240" w:after="0" w:beforeAutospacing="0" w:afterAutospacing="0"/>
              <w:jc w:val="both"/>
              <w:rPr>
                <w:rFonts w:ascii="Times New Roman" w:hAnsi="Times New Roman"/>
                <w:b w:val="1"/>
                <w:sz w:val="28"/>
              </w:rPr>
            </w:pPr>
          </w:p>
          <w:p>
            <w:pPr>
              <w:spacing w:lineRule="auto" w:line="240" w:after="0" w:beforeAutospacing="0" w:afterAutospacing="0"/>
              <w:jc w:val="both"/>
              <w:rPr>
                <w:rFonts w:ascii="Times New Roman" w:hAnsi="Times New Roman"/>
                <w:sz w:val="28"/>
              </w:rPr>
            </w:pPr>
            <w:r>
              <w:rPr>
                <w:rFonts w:ascii="Times New Roman" w:hAnsi="Times New Roman"/>
                <w:b w:val="1"/>
                <w:sz w:val="28"/>
              </w:rPr>
              <w:t>самоваром не ездят.</w:t>
            </w:r>
          </w:p>
        </w:tc>
      </w:tr>
      <w:tr>
        <w:trPr>
          <w:trHeight w:hRule="atLeast" w:val="240"/>
        </w:trP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Утопающий за F1 хватается.</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Утопающий за соломинку хватается.</w:t>
            </w:r>
          </w:p>
        </w:tc>
      </w:tr>
      <w:t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Бит байт бережет.</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Копейка рубль бережет.</w:t>
            </w:r>
          </w:p>
        </w:tc>
      </w:tr>
      <w:t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Что из Корзины удалено, то пропало.</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Что с возу упало, то пропало.</w:t>
            </w:r>
          </w:p>
        </w:tc>
      </w:tr>
      <w:t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Вирусов бояться – в Интернет не ходить.</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Волков бояться – в лес не ходить.</w:t>
            </w:r>
          </w:p>
        </w:tc>
      </w:tr>
      <w:t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За одного хакера семь кандидатов наук дают.</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За одного битого семь небитых дают.</w:t>
            </w:r>
          </w:p>
        </w:tc>
      </w:tr>
      <w:tr>
        <w:tc>
          <w:tcPr>
            <w:tcW w:w="10833"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Всяк Web-дизайнер свой сайт хвалит.</w:t>
            </w:r>
          </w:p>
        </w:tc>
        <w:tc>
          <w:tcPr>
            <w:tcW w:w="0" w:type="auto"/>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Всяк кулик свое болото хвалит.</w:t>
            </w:r>
          </w:p>
        </w:tc>
      </w:tr>
    </w:tbl>
    <w:p>
      <w:pPr>
        <w:shd w:val="clear" w:fill="FFFFFF"/>
        <w:spacing w:lineRule="atLeast" w:line="360" w:after="225" w:beforeAutospacing="0" w:afterAutospacing="0"/>
        <w:jc w:val="both"/>
        <w:rPr>
          <w:rFonts w:ascii="Times New Roman" w:hAnsi="Times New Roman"/>
          <w:sz w:val="28"/>
        </w:rPr>
      </w:pPr>
      <w:r>
        <w:rPr>
          <w:rFonts w:ascii="Times New Roman" w:hAnsi="Times New Roman"/>
          <w:sz w:val="28"/>
        </w:rPr>
        <w:t> </w:t>
      </w:r>
    </w:p>
    <w:p>
      <w:pPr>
        <w:jc w:val="both"/>
        <w:rPr>
          <w:rFonts w:ascii="Times New Roman" w:hAnsi="Times New Roman"/>
          <w:sz w:val="28"/>
        </w:rPr>
      </w:pPr>
      <w:r>
        <w:rPr>
          <w:rFonts w:ascii="Times New Roman" w:hAnsi="Times New Roman"/>
          <w:i w:val="1"/>
          <w:sz w:val="28"/>
        </w:rPr>
        <w:t xml:space="preserve"> </w:t>
      </w:r>
    </w:p>
    <w:tbl>
      <w:tblPr>
        <w:tblW w:w="18562" w:type="dxa"/>
        <w:tblInd w:w="-292" w:type="dxa"/>
        <w:tblCellMar>
          <w:left w:w="0" w:type="dxa"/>
          <w:right w:w="0" w:type="dxa"/>
        </w:tblCellMar>
        <w:tblLook w:val="04A0"/>
      </w:tblPr>
      <w:tblGrid/>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Ответы</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Скажи мне, кто твой друг, и я скажу, кто ты.</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Кашу маслом не испортишь.</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Дареному коню в зубы не смотрят.</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b w:val="1"/>
                <w:sz w:val="28"/>
              </w:rPr>
            </w:pPr>
            <w:r>
              <w:rPr>
                <w:rFonts w:ascii="Times New Roman" w:hAnsi="Times New Roman"/>
                <w:b w:val="1"/>
                <w:sz w:val="28"/>
              </w:rPr>
              <w:t xml:space="preserve">В Тулу со своим </w:t>
            </w:r>
          </w:p>
          <w:p>
            <w:pPr>
              <w:spacing w:lineRule="auto" w:line="240" w:after="0" w:beforeAutospacing="0" w:afterAutospacing="0"/>
              <w:jc w:val="both"/>
              <w:rPr>
                <w:rFonts w:ascii="Times New Roman" w:hAnsi="Times New Roman"/>
                <w:sz w:val="28"/>
              </w:rPr>
            </w:pPr>
            <w:r>
              <w:rPr>
                <w:rFonts w:ascii="Times New Roman" w:hAnsi="Times New Roman"/>
                <w:b w:val="1"/>
                <w:sz w:val="28"/>
              </w:rPr>
              <w:t>самоваром не ездят.</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Утопающий за соломинку хватается.</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Копейка рубль бережет.</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Что с возу упало, то пропало.</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Волков бояться – в лес не ходить.</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За одного битого семь небитых дают.</w:t>
            </w:r>
          </w:p>
        </w:tc>
      </w:tr>
      <w:tr>
        <w:tc>
          <w:tcPr>
            <w:tcW w:w="18562" w:type="dxa"/>
            <w:tcBorders>
              <w:top w:val="single" w:sz="6" w:space="0" w:shadow="0" w:frame="0" w:color="EAEAEA"/>
              <w:left w:val="single" w:sz="6" w:space="0" w:shadow="0" w:frame="0" w:color="EAEAEA"/>
              <w:bottom w:val="single" w:sz="6" w:space="0" w:shadow="0" w:frame="0" w:color="EAEAEA"/>
              <w:right w:val="single" w:sz="6" w:space="0" w:shadow="0" w:frame="0" w:color="EAEAEA"/>
            </w:tcBorders>
            <w:tcMar>
              <w:top w:w="90" w:type="dxa"/>
              <w:left w:w="150" w:type="dxa"/>
              <w:bottom w:w="90" w:type="dxa"/>
              <w:right w:w="150" w:type="dxa"/>
            </w:tcMar>
            <w:vAlign w:val="bottom"/>
            <w:hideMark/>
          </w:tcPr>
          <w:p>
            <w:pPr>
              <w:spacing w:lineRule="auto" w:line="240" w:after="0" w:beforeAutospacing="0" w:afterAutospacing="0"/>
              <w:jc w:val="both"/>
              <w:rPr>
                <w:rFonts w:ascii="Times New Roman" w:hAnsi="Times New Roman"/>
                <w:sz w:val="28"/>
              </w:rPr>
            </w:pPr>
            <w:r>
              <w:rPr>
                <w:rFonts w:ascii="Times New Roman" w:hAnsi="Times New Roman"/>
                <w:b w:val="1"/>
                <w:sz w:val="28"/>
              </w:rPr>
              <w:t>Всяк кулик свое болото хвалит.</w:t>
            </w:r>
          </w:p>
        </w:tc>
      </w:tr>
    </w:tbl>
    <w:p>
      <w:pPr>
        <w:jc w:val="both"/>
        <w:rPr>
          <w:rFonts w:ascii="Times New Roman" w:hAnsi="Times New Roman"/>
          <w:sz w:val="28"/>
        </w:rPr>
      </w:pPr>
      <w:r>
        <w:rPr>
          <w:rFonts w:ascii="Times New Roman" w:hAnsi="Times New Roman"/>
          <w:sz w:val="28"/>
        </w:rPr>
        <w:t>Выводы: способы защиты от вируса (антивирусные программы, обновления).</w:t>
      </w:r>
    </w:p>
    <w:p>
      <w:pPr>
        <w:jc w:val="both"/>
        <w:rPr>
          <w:rFonts w:ascii="Times New Roman" w:hAnsi="Times New Roman"/>
          <w:sz w:val="28"/>
        </w:rPr>
      </w:pPr>
      <w:r>
        <w:rPr>
          <w:rFonts w:ascii="Times New Roman" w:hAnsi="Times New Roman"/>
          <w:sz w:val="28"/>
        </w:rPr>
        <w:t>(Получают 2 часть пазла)</w:t>
      </w:r>
    </w:p>
    <w:p>
      <w:pPr>
        <w:shd w:val="clear" w:fill="FFFFFF"/>
        <w:spacing w:lineRule="atLeast" w:line="360" w:after="225" w:beforeAutospacing="0" w:afterAutospacing="0"/>
        <w:jc w:val="both"/>
        <w:rPr>
          <w:rFonts w:ascii="Times New Roman" w:hAnsi="Times New Roman"/>
          <w:b w:val="1"/>
          <w:sz w:val="28"/>
        </w:rPr>
      </w:pPr>
      <w:r>
        <w:rPr>
          <w:rFonts w:ascii="Times New Roman" w:hAnsi="Times New Roman"/>
          <w:b w:val="1"/>
          <w:sz w:val="28"/>
        </w:rPr>
        <w:t>Станция №3. «Всемирная свалка»</w:t>
      </w:r>
    </w:p>
    <w:p>
      <w:pPr>
        <w:shd w:val="clear" w:fill="FFFFFF"/>
        <w:spacing w:lineRule="atLeast" w:line="360" w:after="225" w:beforeAutospacing="0" w:afterAutospacing="0"/>
        <w:jc w:val="both"/>
        <w:rPr>
          <w:rFonts w:ascii="Times New Roman" w:hAnsi="Times New Roman"/>
          <w:sz w:val="28"/>
        </w:rPr>
      </w:pPr>
      <w:r>
        <w:rPr>
          <w:rFonts w:ascii="Times New Roman" w:hAnsi="Times New Roman"/>
          <w:sz w:val="28"/>
        </w:rPr>
        <w:t>- Интернет является огромным хранилищем самых разных данных. Коллеги, интернет за чистую называют одной большой свалкой. В которой собрана различная информация. И конечно же в эту свалку, на сайтах где нет защищенного доступа, не должна попасть ваша личная информация. </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Перед вами корзина с мусором, т.е. интернет. Кто-то от незнания обронил туда свои личные данные, которые сейчас вам предстоит на ощупь отсортивать от мусора.</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Каждый из вас, по одному будет выполнять следующее задание: одеваем резиновые перчатки, и завязав глаза шарфиком вам нужно будет порыться в корзине и достать оттуда тот предмет, который по вашему мнению может означать личные данные. Каждый участник должен достать только один предмет. (Достают предметы).</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Что могут плохие программы?</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украсть пароли;</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зашифровать данные;</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сломать компьютер;</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украсть данные карты;</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рассылать сообщения найденным контактам;</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включить камеру и подглядывать.</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Что нужно сделать? (Правильные варианты: </w:t>
      </w:r>
      <w:r>
        <w:rPr>
          <w:rFonts w:ascii="Times New Roman" w:hAnsi="Times New Roman"/>
          <w:b w:val="1"/>
          <w:sz w:val="28"/>
        </w:rPr>
        <w:t>пустой кошелёк</w:t>
      </w:r>
      <w:r>
        <w:rPr>
          <w:rFonts w:ascii="Times New Roman" w:hAnsi="Times New Roman"/>
          <w:sz w:val="28"/>
        </w:rPr>
        <w:t>— нельзя сообщать финансовую информацию, </w:t>
      </w:r>
      <w:r>
        <w:rPr>
          <w:rFonts w:ascii="Times New Roman" w:hAnsi="Times New Roman"/>
          <w:b w:val="1"/>
          <w:sz w:val="28"/>
        </w:rPr>
        <w:t>банковская карта</w:t>
      </w:r>
      <w:r>
        <w:rPr>
          <w:rFonts w:ascii="Times New Roman" w:hAnsi="Times New Roman"/>
          <w:sz w:val="28"/>
        </w:rPr>
        <w:t>, личное </w:t>
      </w:r>
      <w:r>
        <w:rPr>
          <w:rFonts w:ascii="Times New Roman" w:hAnsi="Times New Roman"/>
          <w:b w:val="1"/>
          <w:sz w:val="28"/>
        </w:rPr>
        <w:t>фото, ключ</w:t>
      </w:r>
      <w:r>
        <w:rPr>
          <w:rFonts w:ascii="Times New Roman" w:hAnsi="Times New Roman"/>
          <w:sz w:val="28"/>
        </w:rPr>
        <w:t>— нельзя сообщать коды и пароли, </w:t>
      </w:r>
      <w:r>
        <w:rPr>
          <w:rFonts w:ascii="Times New Roman" w:hAnsi="Times New Roman"/>
          <w:b w:val="1"/>
          <w:sz w:val="28"/>
        </w:rPr>
        <w:t>телефон</w:t>
      </w:r>
      <w:r>
        <w:rPr>
          <w:rFonts w:ascii="Times New Roman" w:hAnsi="Times New Roman"/>
          <w:sz w:val="28"/>
        </w:rPr>
        <w:t xml:space="preserve"> – нельзя сообщать номера телефонов и давать сам телефон в руки незнакомцам).  </w:t>
      </w:r>
    </w:p>
    <w:p>
      <w:pPr>
        <w:jc w:val="both"/>
        <w:rPr>
          <w:rFonts w:ascii="Times New Roman" w:hAnsi="Times New Roman"/>
          <w:sz w:val="28"/>
        </w:rPr>
      </w:pPr>
      <w:r>
        <w:rPr>
          <w:rFonts w:ascii="Times New Roman" w:hAnsi="Times New Roman"/>
          <w:sz w:val="28"/>
        </w:rPr>
        <w:t>(Получают 3 часть пазла)</w:t>
      </w:r>
    </w:p>
    <w:p>
      <w:pPr>
        <w:shd w:val="clear" w:fill="FFFFFF"/>
        <w:spacing w:lineRule="atLeast" w:line="360" w:after="0" w:beforeAutospacing="0" w:afterAutospacing="0"/>
        <w:jc w:val="both"/>
        <w:rPr>
          <w:rFonts w:ascii="Times New Roman" w:hAnsi="Times New Roman"/>
          <w:sz w:val="28"/>
        </w:rPr>
      </w:pPr>
    </w:p>
    <w:p>
      <w:pPr>
        <w:shd w:val="clear" w:fill="FFFFFF"/>
        <w:spacing w:lineRule="atLeast" w:line="360" w:after="0" w:beforeAutospacing="0" w:afterAutospacing="0"/>
        <w:jc w:val="both"/>
        <w:rPr>
          <w:rFonts w:ascii="Times New Roman" w:hAnsi="Times New Roman"/>
          <w:b w:val="1"/>
          <w:sz w:val="28"/>
        </w:rPr>
      </w:pPr>
      <w:r>
        <w:rPr>
          <w:rFonts w:ascii="Times New Roman" w:hAnsi="Times New Roman"/>
          <w:b w:val="1"/>
          <w:sz w:val="28"/>
        </w:rPr>
        <w:t>Станция №4. «Касперский хочет знать!»</w:t>
      </w:r>
    </w:p>
    <w:p>
      <w:pPr>
        <w:shd w:val="clear" w:fill="FFFFFF"/>
        <w:spacing w:lineRule="atLeast" w:line="360" w:after="0" w:beforeAutospacing="0" w:afterAutospacing="0"/>
        <w:jc w:val="both"/>
        <w:rPr>
          <w:rFonts w:ascii="Times New Roman" w:hAnsi="Times New Roman"/>
          <w:sz w:val="28"/>
        </w:rPr>
      </w:pP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 xml:space="preserve">- Много опасностей нас подстерегает, когда мы пользуемся компьютером. </w:t>
      </w:r>
    </w:p>
    <w:p>
      <w:pPr>
        <w:pStyle w:val="P1"/>
        <w:shd w:val="clear" w:fill="FFFFFF"/>
        <w:spacing w:before="0" w:after="150" w:beforeAutospacing="0" w:afterAutospacing="0"/>
        <w:jc w:val="both"/>
        <w:rPr>
          <w:rFonts w:ascii="Times New Roman" w:hAnsi="Times New Roman"/>
          <w:color w:val="000000"/>
          <w:sz w:val="28"/>
        </w:rPr>
      </w:pPr>
    </w:p>
    <w:p>
      <w:pPr>
        <w:pStyle w:val="P1"/>
        <w:shd w:val="clear" w:fill="FFFFFF"/>
        <w:spacing w:before="0" w:after="150" w:beforeAutospacing="0" w:afterAutospacing="0"/>
        <w:jc w:val="both"/>
        <w:rPr>
          <w:rFonts w:ascii="Times New Roman" w:hAnsi="Times New Roman"/>
          <w:color w:val="000000"/>
          <w:sz w:val="28"/>
        </w:rPr>
      </w:pPr>
      <w:r>
        <w:rPr>
          <w:rFonts w:ascii="Times New Roman" w:hAnsi="Times New Roman"/>
          <w:color w:val="000000"/>
          <w:sz w:val="28"/>
        </w:rPr>
        <w:t xml:space="preserve">Давайте расскажем, чего еще нужно опасаться при работе в Интернете. Выделите положительное и отрицательное влияние интернета (польза и вред).  Как мы можем изобразить это?  (пиктограмма).</w:t>
      </w:r>
    </w:p>
    <w:p>
      <w:pPr>
        <w:jc w:val="both"/>
        <w:rPr>
          <w:rFonts w:ascii="Times New Roman" w:hAnsi="Times New Roman"/>
          <w:sz w:val="28"/>
        </w:rPr>
      </w:pPr>
      <w:r>
        <w:rPr>
          <w:rFonts w:ascii="Times New Roman" w:hAnsi="Times New Roman"/>
          <w:color w:val="000000"/>
          <w:sz w:val="28"/>
        </w:rPr>
        <w:t>Каждая команда выбирает одно из положительных и одно из отрицательных влияний.</w:t>
      </w:r>
      <w:r>
        <w:rPr>
          <w:rFonts w:ascii="Times New Roman" w:hAnsi="Times New Roman"/>
          <w:i w:val="1"/>
          <w:color w:val="000000"/>
          <w:sz w:val="28"/>
        </w:rPr>
        <w:t xml:space="preserve"> </w:t>
      </w:r>
      <w:r>
        <w:rPr>
          <w:rFonts w:ascii="Times New Roman" w:hAnsi="Times New Roman"/>
          <w:sz w:val="28"/>
        </w:rPr>
        <w:t>(Получают 4 часть пазла)</w:t>
      </w:r>
    </w:p>
    <w:p>
      <w:pPr>
        <w:pStyle w:val="P1"/>
        <w:shd w:val="clear" w:fill="FFFFFF"/>
        <w:spacing w:before="0" w:after="150" w:beforeAutospacing="0" w:afterAutospacing="0"/>
        <w:jc w:val="both"/>
        <w:rPr>
          <w:rFonts w:ascii="Times New Roman" w:hAnsi="Times New Roman"/>
          <w:i w:val="1"/>
          <w:color w:val="000000"/>
          <w:sz w:val="28"/>
        </w:rPr>
      </w:pPr>
    </w:p>
    <w:p>
      <w:pPr>
        <w:pStyle w:val="P1"/>
        <w:shd w:val="clear" w:fill="FFFFFF"/>
        <w:spacing w:before="0" w:after="150" w:beforeAutospacing="0" w:afterAutospacing="0"/>
        <w:jc w:val="both"/>
        <w:rPr>
          <w:rFonts w:ascii="Times New Roman" w:hAnsi="Times New Roman"/>
          <w:color w:val="000000"/>
          <w:sz w:val="28"/>
        </w:rPr>
      </w:pPr>
    </w:p>
    <w:p>
      <w:pPr>
        <w:shd w:val="clear" w:fill="FFFFFF"/>
        <w:spacing w:lineRule="atLeast" w:line="360" w:after="0" w:beforeAutospacing="0" w:afterAutospacing="0"/>
        <w:jc w:val="both"/>
        <w:rPr>
          <w:rFonts w:ascii="Times New Roman" w:hAnsi="Times New Roman"/>
          <w:sz w:val="28"/>
        </w:rPr>
      </w:pPr>
      <w:r>
        <w:rPr>
          <w:rFonts w:ascii="Times New Roman" w:hAnsi="Times New Roman"/>
          <w:b w:val="1"/>
          <w:sz w:val="28"/>
        </w:rPr>
        <w:t xml:space="preserve">Станция 5.  «Собери пазл».</w:t>
      </w:r>
      <w:r>
        <w:rPr>
          <w:rFonts w:ascii="Times New Roman" w:hAnsi="Times New Roman"/>
          <w:sz w:val="28"/>
        </w:rPr>
        <w:t xml:space="preserve"> </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xml:space="preserve"> В связи с тем, что дети живут в цифровом мире, у них свои особенности – это дети интернета…. (Проблемы и ресурсы описать). (Основные условия для работы с дошкольниками. Перечисляют команды – как мы должны с современными детьми работать).</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xml:space="preserve"> Выводы. Наиболее востребованными становятся интерактивные формы взаимодействия, позволяющие задействовать всех участников образовательного процесса и позволяющие реализовать их творческие способности: это  </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интерактивные игры;</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мастер-классы;</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проектная деятельность;</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экспериментирование;</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создание проблемных ситуаций;</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xml:space="preserve">- квесты и т.д. </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Выводы и рекомендации.</w:t>
      </w:r>
    </w:p>
    <w:p>
      <w:pPr>
        <w:shd w:val="clear" w:fill="FFFFFF"/>
        <w:spacing w:lineRule="atLeast" w:line="360" w:after="0" w:beforeAutospacing="0" w:afterAutospacing="0"/>
        <w:jc w:val="both"/>
        <w:rPr>
          <w:rFonts w:ascii="Times New Roman" w:hAnsi="Times New Roman"/>
          <w:sz w:val="28"/>
        </w:rPr>
      </w:pPr>
    </w:p>
    <w:p>
      <w:pPr>
        <w:shd w:val="clear" w:fill="FFFFFF"/>
        <w:spacing w:lineRule="atLeast" w:line="360" w:after="0" w:beforeAutospacing="0" w:afterAutospacing="0"/>
        <w:jc w:val="both"/>
        <w:rPr>
          <w:rFonts w:ascii="Times New Roman" w:hAnsi="Times New Roman"/>
          <w:sz w:val="28"/>
        </w:rPr>
      </w:pPr>
      <w:r>
        <w:rPr>
          <w:rFonts w:ascii="Times New Roman" w:hAnsi="Times New Roman"/>
          <w:b w:val="1"/>
          <w:sz w:val="28"/>
        </w:rPr>
        <w:t>Итог: Упражнение «Собери рукопожатие».</w:t>
      </w:r>
      <w:r>
        <w:rPr>
          <w:rFonts w:ascii="Times New Roman" w:hAnsi="Times New Roman"/>
          <w:sz w:val="28"/>
        </w:rPr>
        <w:t xml:space="preserve"> Участникам в течение 10 секунд нужно пожать руки как можно большему числу других людей. Обсуждение:</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Кому сколько человек удалось попривествовать?</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 У кого возник психологический дискомфот? Если да, то чем он вызван?</w:t>
      </w:r>
    </w:p>
    <w:p>
      <w:pPr>
        <w:shd w:val="clear" w:fill="FFFFFF"/>
        <w:spacing w:lineRule="atLeast" w:line="360" w:after="0" w:beforeAutospacing="0" w:afterAutospacing="0"/>
        <w:jc w:val="both"/>
        <w:rPr>
          <w:rFonts w:ascii="Times New Roman" w:hAnsi="Times New Roman"/>
          <w:sz w:val="28"/>
        </w:rPr>
      </w:pPr>
      <w:r>
        <w:rPr>
          <w:rFonts w:ascii="Times New Roman" w:hAnsi="Times New Roman"/>
          <w:sz w:val="28"/>
        </w:rPr>
        <w:t>Общаясь в интернете, мы очень часто добавляем незнакомых людей в свои социальные сети и общаемся с ними. Мы не знаем про них ничего. Однако очень важно, что есть рядом реальные люди готовые выслушать, оказать поддержку и помощь.</w:t>
      </w:r>
    </w:p>
    <w:p>
      <w:pPr>
        <w:shd w:val="clear" w:fill="FFFFFF"/>
        <w:spacing w:lineRule="atLeast" w:line="360" w:after="0" w:beforeAutospacing="0" w:afterAutospacing="0"/>
        <w:jc w:val="both"/>
        <w:rPr>
          <w:rFonts w:ascii="Times New Roman" w:hAnsi="Times New Roman"/>
          <w:sz w:val="28"/>
        </w:rPr>
      </w:pPr>
    </w:p>
    <w:p>
      <w:pPr>
        <w:jc w:val="both"/>
        <w:rPr>
          <w:rFonts w:ascii="Times New Roman" w:hAnsi="Times New Roman"/>
          <w:sz w:val="28"/>
        </w:rPr>
      </w:pPr>
      <w:r>
        <w:rPr>
          <w:rFonts w:ascii="Times New Roman" w:hAnsi="Times New Roman"/>
          <w:sz w:val="28"/>
        </w:rPr>
        <w:t>Раздатка - буклеты, правила безопасного поведения в интернете.</w:t>
      </w:r>
    </w:p>
    <w:p>
      <w:pPr>
        <w:shd w:val="clear" w:fill="FFFFFF"/>
        <w:spacing w:lineRule="auto" w:line="240" w:after="135" w:beforeAutospacing="0" w:afterAutospacing="0"/>
        <w:jc w:val="both"/>
        <w:rPr>
          <w:rFonts w:ascii="Times New Roman" w:hAnsi="Times New Roman"/>
          <w:color w:val="333333"/>
          <w:sz w:val="28"/>
        </w:rPr>
      </w:pPr>
      <w:r>
        <w:rPr>
          <w:rFonts w:ascii="Times New Roman" w:hAnsi="Times New Roman"/>
          <w:color w:val="333333"/>
          <w:sz w:val="28"/>
        </w:rPr>
        <w:t xml:space="preserve"> </w:t>
      </w:r>
    </w:p>
    <w:p>
      <w:pPr>
        <w:shd w:val="clear" w:fill="FFFFFF"/>
        <w:spacing w:lineRule="auto" w:line="240" w:after="135" w:beforeAutospacing="0" w:afterAutospacing="0"/>
        <w:jc w:val="both"/>
        <w:rPr>
          <w:rFonts w:ascii="Times New Roman" w:hAnsi="Times New Roman"/>
          <w:color w:val="333333"/>
          <w:sz w:val="28"/>
        </w:rPr>
      </w:pPr>
    </w:p>
    <w:p>
      <w:pPr>
        <w:shd w:val="clear" w:fill="FFFFFF"/>
        <w:spacing w:lineRule="auto" w:line="240" w:after="135" w:beforeAutospacing="0" w:afterAutospacing="0"/>
        <w:jc w:val="both"/>
        <w:rPr>
          <w:rFonts w:ascii="Times New Roman" w:hAnsi="Times New Roman"/>
          <w:color w:val="333333"/>
          <w:sz w:val="28"/>
        </w:rPr>
      </w:pPr>
    </w:p>
    <w:p>
      <w:pPr>
        <w:shd w:val="clear" w:fill="FFFFFF"/>
        <w:spacing w:lineRule="auto" w:line="240" w:after="135" w:beforeAutospacing="0" w:afterAutospacing="0"/>
        <w:jc w:val="both"/>
        <w:rPr>
          <w:rFonts w:ascii="Times New Roman" w:hAnsi="Times New Roman"/>
          <w:color w:val="333333"/>
          <w:sz w:val="28"/>
        </w:rPr>
      </w:pPr>
    </w:p>
    <w:p>
      <w:pPr>
        <w:shd w:val="clear" w:fill="FFFFFF"/>
        <w:spacing w:lineRule="auto" w:line="240" w:after="135" w:beforeAutospacing="0" w:afterAutospacing="0"/>
        <w:jc w:val="both"/>
        <w:rPr>
          <w:rFonts w:ascii="Times New Roman" w:hAnsi="Times New Roman"/>
          <w:color w:val="333333"/>
          <w:sz w:val="28"/>
        </w:rPr>
      </w:pPr>
    </w:p>
    <w:p>
      <w:pPr>
        <w:shd w:val="clear" w:fill="FFFFFF"/>
        <w:spacing w:lineRule="auto" w:line="240" w:after="135" w:beforeAutospacing="0" w:afterAutospacing="0"/>
        <w:jc w:val="both"/>
        <w:rPr>
          <w:rFonts w:ascii="Times New Roman" w:hAnsi="Times New Roman"/>
          <w:color w:val="333333"/>
          <w:sz w:val="28"/>
        </w:rPr>
      </w:pPr>
    </w:p>
    <w:p>
      <w:pPr>
        <w:shd w:val="clear" w:fill="FFFFFF"/>
        <w:spacing w:lineRule="auto" w:line="240" w:after="135" w:beforeAutospacing="0" w:afterAutospacing="0"/>
        <w:jc w:val="both"/>
        <w:rPr>
          <w:rFonts w:ascii="Times New Roman" w:hAnsi="Times New Roman"/>
          <w:color w:val="auto"/>
          <w:sz w:val="28"/>
        </w:rPr>
      </w:pPr>
      <w:r>
        <w:rPr>
          <w:rFonts w:ascii="Times New Roman" w:hAnsi="Times New Roman"/>
          <w:color w:val="auto"/>
          <w:sz w:val="28"/>
        </w:rPr>
        <w:t>Литература:</w:t>
      </w:r>
    </w:p>
    <w:p>
      <w:pPr>
        <w:shd w:val="clear" w:fill="FFFFFF"/>
        <w:spacing w:lineRule="auto" w:line="240" w:after="135" w:beforeAutospacing="0" w:afterAutospacing="0"/>
        <w:jc w:val="both"/>
        <w:rPr>
          <w:rFonts w:ascii="Times New Roman" w:hAnsi="Times New Roman"/>
          <w:sz w:val="28"/>
        </w:rPr>
      </w:pPr>
      <w:bookmarkStart w:id="0" w:name="_dx_frag_StartFragment"/>
      <w:bookmarkEnd w:id="0"/>
      <w:r>
        <w:rPr>
          <w:rFonts w:ascii="Times New Roman" w:hAnsi="Times New Roman"/>
          <w:b w:val="0"/>
          <w:color w:val="auto"/>
          <w:sz w:val="28"/>
        </w:rPr>
        <w:t>1.</w:t>
      </w:r>
      <w:r>
        <w:rPr>
          <w:rFonts w:ascii="Times New Roman" w:hAnsi="Times New Roman"/>
          <w:sz w:val="28"/>
        </w:rPr>
        <w:t>Николаева Н. В. Образовательные квест-проекты как метод и средство развития навыков информационной деятельности учащихся //Вопросы Интернет-образования. 2002, № 7. - http://vio.fio.ru/vio_07</w:t>
      </w:r>
    </w:p>
    <w:p>
      <w:pPr>
        <w:spacing w:before="0" w:after="135" w:beforeAutospacing="0" w:afterAutospacing="0"/>
        <w:ind w:firstLine="0" w:left="0" w:right="0"/>
        <w:jc w:val="both"/>
        <w:rPr>
          <w:rFonts w:ascii="Times New Roman" w:hAnsi="Times New Roman"/>
          <w:sz w:val="28"/>
        </w:rPr>
      </w:pPr>
      <w:r>
        <w:rPr>
          <w:rFonts w:ascii="Times New Roman" w:hAnsi="Times New Roman"/>
          <w:sz w:val="28"/>
        </w:rPr>
        <w:t>2.Знакомимся с образовательной интернет-технологией: веб-квест. http://iktylka.blogspot.com/2009/02/5.html</w:t>
      </w:r>
    </w:p>
    <w:p>
      <w:pPr>
        <w:spacing w:before="0" w:after="135" w:beforeAutospacing="0" w:afterAutospacing="0"/>
        <w:ind w:firstLine="0" w:left="0" w:right="0"/>
        <w:jc w:val="both"/>
        <w:rPr>
          <w:rFonts w:ascii="Times New Roman" w:hAnsi="Times New Roman"/>
          <w:sz w:val="28"/>
        </w:rPr>
      </w:pPr>
      <w:r>
        <w:rPr>
          <w:rFonts w:ascii="Times New Roman" w:hAnsi="Times New Roman"/>
          <w:sz w:val="28"/>
        </w:rPr>
        <w:t>3.Быховский Я.С. Образовательные веб-квесты. http://www.iteach.ru/met/metodika/a_2wn4.php</w:t>
      </w:r>
    </w:p>
    <w:p>
      <w:pPr>
        <w:spacing w:before="0" w:after="135" w:beforeAutospacing="0" w:afterAutospacing="0"/>
        <w:ind w:firstLine="0" w:left="0" w:right="0"/>
        <w:jc w:val="both"/>
        <w:rPr>
          <w:rFonts w:ascii="Times New Roman" w:hAnsi="Times New Roman"/>
          <w:sz w:val="28"/>
        </w:rPr>
      </w:pPr>
      <w:r>
        <w:rPr>
          <w:rFonts w:ascii="Times New Roman" w:hAnsi="Times New Roman"/>
          <w:sz w:val="28"/>
        </w:rPr>
        <w:t>4.Романцова Ю.В. Веб-квест как способ активизации учебной деятельности учащихся https://urok.1sept.ru/articles/513088/</w:t>
      </w:r>
    </w:p>
    <w:p>
      <w:pPr>
        <w:jc w:val="both"/>
        <w:rPr>
          <w:rFonts w:ascii="Times New Roman" w:hAnsi="Times New Roman"/>
          <w:sz w:val="28"/>
        </w:rPr>
      </w:pPr>
      <w:r>
        <w:rPr>
          <w:rFonts w:ascii="Times New Roman" w:hAnsi="Times New Roman"/>
          <w:sz w:val="28"/>
        </w:rPr>
        <w:t xml:space="preserve"> </w:t>
      </w: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299158E7"/>
    <w:multiLevelType w:val="multilevel"/>
    <w:lvl w:ilvl="0">
      <w:start w:val="1"/>
      <w:numFmt w:val="upperRoman"/>
      <w:suff w:val="tab"/>
      <w:lvlText w:val="%1."/>
      <w:lvlJc w:val="right"/>
      <w:pPr>
        <w:ind w:hanging="360" w:left="720"/>
        <w:tabs>
          <w:tab w:val="left" w:pos="720" w:leader="none"/>
        </w:tabs>
      </w:pPr>
      <w:rPr/>
    </w:lvl>
    <w:lvl w:ilvl="1">
      <w:start w:val="1"/>
      <w:numFmt w:val="upperRoman"/>
      <w:suff w:val="tab"/>
      <w:lvlText w:val="%2."/>
      <w:lvlJc w:val="right"/>
      <w:pPr>
        <w:ind w:hanging="360" w:left="1440"/>
        <w:tabs>
          <w:tab w:val="left" w:pos="1440" w:leader="none"/>
        </w:tabs>
      </w:pPr>
      <w:rPr/>
    </w:lvl>
    <w:lvl w:ilvl="2">
      <w:start w:val="1"/>
      <w:numFmt w:val="upperRoman"/>
      <w:suff w:val="tab"/>
      <w:lvlText w:val="%3."/>
      <w:lvlJc w:val="right"/>
      <w:pPr>
        <w:ind w:hanging="360" w:left="2160"/>
        <w:tabs>
          <w:tab w:val="left" w:pos="2160" w:leader="none"/>
        </w:tabs>
      </w:pPr>
      <w:rPr/>
    </w:lvl>
    <w:lvl w:ilvl="3">
      <w:start w:val="1"/>
      <w:numFmt w:val="upperRoman"/>
      <w:suff w:val="tab"/>
      <w:lvlText w:val="%4."/>
      <w:lvlJc w:val="right"/>
      <w:pPr>
        <w:ind w:hanging="360" w:left="2880"/>
        <w:tabs>
          <w:tab w:val="left" w:pos="2880" w:leader="none"/>
        </w:tabs>
      </w:pPr>
      <w:rPr/>
    </w:lvl>
    <w:lvl w:ilvl="4">
      <w:start w:val="1"/>
      <w:numFmt w:val="upperRoman"/>
      <w:suff w:val="tab"/>
      <w:lvlText w:val="%5."/>
      <w:lvlJc w:val="right"/>
      <w:pPr>
        <w:ind w:hanging="360" w:left="3600"/>
        <w:tabs>
          <w:tab w:val="left" w:pos="3600" w:leader="none"/>
        </w:tabs>
      </w:pPr>
      <w:rPr/>
    </w:lvl>
    <w:lvl w:ilvl="5">
      <w:start w:val="1"/>
      <w:numFmt w:val="upperRoman"/>
      <w:suff w:val="tab"/>
      <w:lvlText w:val="%6."/>
      <w:lvlJc w:val="right"/>
      <w:pPr>
        <w:ind w:hanging="360" w:left="4320"/>
        <w:tabs>
          <w:tab w:val="left" w:pos="4320" w:leader="none"/>
        </w:tabs>
      </w:pPr>
      <w:rPr/>
    </w:lvl>
    <w:lvl w:ilvl="6">
      <w:start w:val="1"/>
      <w:numFmt w:val="upperRoman"/>
      <w:suff w:val="tab"/>
      <w:lvlText w:val="%7."/>
      <w:lvlJc w:val="right"/>
      <w:pPr>
        <w:ind w:hanging="360" w:left="5040"/>
        <w:tabs>
          <w:tab w:val="left" w:pos="5040" w:leader="none"/>
        </w:tabs>
      </w:pPr>
      <w:rPr/>
    </w:lvl>
    <w:lvl w:ilvl="7">
      <w:start w:val="1"/>
      <w:numFmt w:val="upperRoman"/>
      <w:suff w:val="tab"/>
      <w:lvlText w:val="%8."/>
      <w:lvlJc w:val="right"/>
      <w:pPr>
        <w:ind w:hanging="360" w:left="5760"/>
        <w:tabs>
          <w:tab w:val="left" w:pos="5760" w:leader="none"/>
        </w:tabs>
      </w:pPr>
      <w:rPr/>
    </w:lvl>
    <w:lvl w:ilvl="8">
      <w:start w:val="1"/>
      <w:numFmt w:val="upperRoman"/>
      <w:suff w:val="tab"/>
      <w:lvlText w:val="%9."/>
      <w:lvlJc w:val="right"/>
      <w:pPr>
        <w:ind w:hanging="360" w:left="6480"/>
        <w:tabs>
          <w:tab w:val="left" w:pos="6480" w:leader="none"/>
        </w:tabs>
      </w:pPr>
      <w:rPr/>
    </w:lvl>
  </w:abstractNum>
  <w:abstractNum w:abstractNumId="1">
    <w:nsid w:val="5BA813EE"/>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jc w:val="left"/>
    </w:pPr>
    <w:rPr/>
  </w:style>
  <w:style w:type="paragraph" w:styleId="P1">
    <w:name w:val="Normal (Web)"/>
    <w:basedOn w:val="P0"/>
    <w:semiHidden/>
    <w:pPr>
      <w:spacing w:lineRule="auto" w:line="240" w:before="100" w:after="100" w:beforeAutospacing="1" w:afterAutospacing="1"/>
    </w:pPr>
    <w:rPr>
      <w:rFonts w:ascii="Times New Roman" w:hAnsi="Times New Roman"/>
      <w:sz w:val="24"/>
    </w:rPr>
  </w:style>
  <w:style w:type="paragraph" w:styleId="P2">
    <w:name w:val="Balloon Text"/>
    <w:basedOn w:val="P0"/>
    <w:link w:val="C3"/>
    <w:semiHidden/>
    <w:pPr>
      <w:spacing w:lineRule="auto" w:line="240" w:after="0" w:beforeAutospacing="0" w:afterAutospacing="0"/>
    </w:pPr>
    <w:rPr>
      <w:rFonts w:ascii="Segoe UI" w:hAnsi="Segoe UI"/>
      <w:sz w:val="18"/>
    </w:rPr>
  </w:style>
  <w:style w:type="paragraph" w:styleId="P3">
    <w:name w:val="c10"/>
    <w:basedOn w:val="P0"/>
    <w:pPr>
      <w:spacing w:lineRule="auto" w:line="240" w:before="100" w:after="100" w:beforeAutospacing="0" w:afterAutospacing="0"/>
    </w:pPr>
    <w:rPr>
      <w:rFonts w:ascii="Times New Roman" w:hAnsi="Times New Roman"/>
      <w:sz w:val="24"/>
    </w:rPr>
  </w:style>
  <w:style w:type="paragraph" w:styleId="P4">
    <w:name w:val="Обычный"/>
    <w:basedOn w:val="P0"/>
    <w:next w:val="P4"/>
    <w:pPr>
      <w:jc w:val="lef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2"/>
    <w:semiHidden/>
    <w:rPr>
      <w:rFonts w:ascii="Segoe UI" w:hAnsi="Segoe UI"/>
      <w:sz w:val="18"/>
    </w:rPr>
  </w:style>
  <w:style w:type="character" w:styleId="C4">
    <w:name w:val="c9"/>
    <w:basedOn w:val="C0"/>
    <w:rPr/>
  </w:style>
  <w:style w:type="character" w:styleId="C5">
    <w:name w:val="Основной шрифт абзаца"/>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2" Type="http://schemas.openxmlformats.org/officeDocument/2006/relationships/image" Target="/media/image2.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3" Type="http://schemas.openxmlformats.org/officeDocument/2006/relationships/image" Target="/media/image3.png" /><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