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F8" w:rsidRPr="00675EA2" w:rsidRDefault="00B046F8" w:rsidP="00AF2FFB">
      <w:pPr>
        <w:jc w:val="center"/>
        <w:rPr>
          <w:rFonts w:ascii="Times New Roman" w:hAnsi="Times New Roman"/>
          <w:b/>
          <w:sz w:val="24"/>
          <w:szCs w:val="24"/>
        </w:rPr>
      </w:pPr>
      <w:r w:rsidRPr="00675EA2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046F8" w:rsidRPr="00675EA2" w:rsidRDefault="00B046F8" w:rsidP="00AF2FFB">
      <w:pPr>
        <w:jc w:val="center"/>
        <w:rPr>
          <w:rFonts w:ascii="Times New Roman" w:hAnsi="Times New Roman"/>
          <w:b/>
          <w:sz w:val="24"/>
          <w:szCs w:val="24"/>
        </w:rPr>
      </w:pPr>
      <w:r w:rsidRPr="00675EA2">
        <w:rPr>
          <w:rFonts w:ascii="Times New Roman" w:hAnsi="Times New Roman"/>
          <w:b/>
          <w:sz w:val="24"/>
          <w:szCs w:val="24"/>
        </w:rPr>
        <w:t>«ЦЕНТР РАЗВИТИЯ РЕБЕНКА - ДЕТСКИЙ САД № 154  г. ВЛАДИВОСТОКА»</w:t>
      </w: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Default="00B046F8" w:rsidP="00AF2FF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AF2FFB">
        <w:rPr>
          <w:rFonts w:ascii="Times New Roman" w:hAnsi="Times New Roman"/>
          <w:b/>
          <w:kern w:val="36"/>
          <w:sz w:val="32"/>
          <w:szCs w:val="32"/>
          <w:lang w:eastAsia="ru-RU"/>
        </w:rPr>
        <w:t>Музыкальная игра-драматизация «Котята — поварята»</w:t>
      </w:r>
    </w:p>
    <w:p w:rsidR="00B046F8" w:rsidRPr="00AF2FFB" w:rsidRDefault="00B046F8" w:rsidP="00AF2FF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2"/>
          <w:szCs w:val="32"/>
          <w:lang w:eastAsia="ru-RU"/>
        </w:rPr>
      </w:pPr>
      <w:r w:rsidRPr="00AF2FFB">
        <w:rPr>
          <w:rFonts w:ascii="Times New Roman" w:hAnsi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в подготовительной группе</w:t>
      </w:r>
    </w:p>
    <w:p w:rsidR="00B046F8" w:rsidRPr="00AF2FFB" w:rsidRDefault="00B046F8" w:rsidP="00AF2FF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B046F8" w:rsidRPr="006D51C7" w:rsidRDefault="00B046F8" w:rsidP="00AF2FF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r w:rsidRPr="00675EA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:</w:t>
      </w: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Григорьева Лилия Ефимовна</w:t>
      </w: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46F8" w:rsidRPr="00675EA2" w:rsidRDefault="00B046F8" w:rsidP="00AF2FF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EA2">
        <w:rPr>
          <w:rFonts w:ascii="Times New Roman" w:hAnsi="Times New Roman"/>
          <w:b/>
          <w:color w:val="000000"/>
          <w:sz w:val="28"/>
          <w:szCs w:val="28"/>
          <w:lang w:eastAsia="ru-RU"/>
        </w:rPr>
        <w:t>г.Владивосток</w:t>
      </w:r>
    </w:p>
    <w:p w:rsidR="00B046F8" w:rsidRDefault="00B046F8" w:rsidP="00AF2FF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675EA2">
        <w:rPr>
          <w:rFonts w:ascii="Times New Roman" w:hAnsi="Times New Roman"/>
          <w:b/>
          <w:kern w:val="36"/>
          <w:sz w:val="28"/>
          <w:szCs w:val="28"/>
          <w:lang w:eastAsia="ru-RU"/>
        </w:rPr>
        <w:t>2018г</w:t>
      </w:r>
    </w:p>
    <w:p w:rsidR="00B046F8" w:rsidRPr="00675EA2" w:rsidRDefault="00B046F8" w:rsidP="00AF2FF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046F8" w:rsidRDefault="00B046F8" w:rsidP="00253177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Костюмы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котят - поварят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Поварские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 белые колпаки или шапочки с кошачьими ушами, белые фартучки. К платьям у девочек и штанишкам у мальчиков пришиты кошачьи хвостики.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Костюм главного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повара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Белая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поварская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 курточка из-под которой висит кошачий хвост. Белый фартук и большой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поварский колпак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Место, где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играют котята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, изображает кухню.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Количество участвующих может быть любым.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Выбегают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котята- поварята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. Песенка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котят- поварят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кот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Он будет с начинкой - этот пирог?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С начинкой, с начинкой!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кот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В нем будет творог?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кот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Я знаю, я знаю! Он будет грибной!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кот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Откуда ты знаешь? А может грибной?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кот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А может с капустой?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 кот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А может с ветчиной?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Пирог будет вкусный, с чудесной начинкой,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Румяный, поджаристый, с корочкой тонкой.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Он будет с печенкой!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Он будет с печенкой, он будет с печенкой!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Возгласы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Ой, как вкусно! Мяу! Мяу!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А не забыли вы о том, как он бывает строг,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Наш главный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, дядя кот, когда печет пирог?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Другой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Лентяев не потерпит он, лентяев он прогонит вон!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Придется постараться, за дело дружно взяться!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Поварята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 танцуют с кухонной посудой.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Ой, прекратите пляс и говор! Сюда идет наш главный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Сам дядя Кот, сам дядя Кот! Ой, нам наверно попадет.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(Все замирают, останавливаются. Входит кот-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. Он несет кастрюлю и ставит её на стол.)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Лентяи-лежебоки, вы не стойое руки вбоки!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Кто не хочет мне помочь, с кухни прочь, с кухни прочь.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Остальные по местам, всем работу я задам.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Несите солонку, рубите печёнку,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Кастрюлю несите, да тесто месите!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Муки не жалейте, яиц не жалейте,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Сметаны да сливок побольше налейте.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Котята стучат ложками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, мешают в кастрюлях. Ритм постепенно замедляется,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 дремлет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«Колыбельная песня»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кот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Тсс. кажется заснул!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кот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Спит. теперь я не боюсь и к кастрюле подкрадусь.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(пробует)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 Ох, как вкусно!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Поварята </w:t>
      </w:r>
      <w:r w:rsidRPr="00AF2F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за другим)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Ия чуть-чуть попробую.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Ия. Ия. Ия. И я тоже.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Вот как вы работаете, лентяи! Сейчас всех прогоню!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Поварята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Не гоните, дядя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, всё у нас уже готово.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Мы только начинку попробовали чуть-чуть.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Как так! Без разрешения! Сейчас вам попадёт!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Поварята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Просим все прощенья! Простите, дядя Кот,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Мы больше не будем, мяу!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Мы ведь старались, ножами стучали,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Тесто месили, сливки лизали.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Теперь все у нас готово!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Ну, хорошо, на первый раз я, так и быть прощая вас.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Поварята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Спасибо, дядя Кот.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Теперь пирог испечь нам нужно.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А ну-ка все за мною дружно, несите тесто,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Несите фарш, и шагом марш!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уходят вслед за </w:t>
      </w:r>
      <w:r w:rsidRPr="00AF2FFB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поваром</w:t>
      </w:r>
      <w:r w:rsidRPr="00AF2F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1 кот </w:t>
      </w:r>
      <w:r w:rsidRPr="00AF2FF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(вбегая)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Пирог готов! Пирог готов!</w:t>
      </w:r>
    </w:p>
    <w:p w:rsidR="00B046F8" w:rsidRPr="00AF2FFB" w:rsidRDefault="00B046F8" w:rsidP="002531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Входит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, за ним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поварята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. Несут пирог, торжественно ставят его на стол.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Поварята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: Да здравствует </w:t>
      </w:r>
      <w:r w:rsidRPr="00AF2FFB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повар</w:t>
      </w: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! Который испёк,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Такой замечательный, вкусный пирог!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Хоровод.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Мы пирог пекли, пекли,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Мы старались, как могли, как могли!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Ля-ля-ля, ля-ля-ля, ля-ля-ля,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Ля-ля-ля, ля-ля-ля, ля-ля-ля, ля-ля-ля.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Приходите угостим, угостим, угостим,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По кусочку всем дадаим, всем дадим.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Ля-ля-ля, ля-ля-ля, ля-ля-ля,</w:t>
      </w:r>
    </w:p>
    <w:p w:rsidR="00B046F8" w:rsidRPr="00AF2FFB" w:rsidRDefault="00B046F8" w:rsidP="0025317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2FFB">
        <w:rPr>
          <w:rFonts w:ascii="Times New Roman" w:hAnsi="Times New Roman"/>
          <w:color w:val="111111"/>
          <w:sz w:val="28"/>
          <w:szCs w:val="28"/>
          <w:lang w:eastAsia="ru-RU"/>
        </w:rPr>
        <w:t>Ля-ля-ля, ля-ля-ля, ля-ля-ля, ля-ля-ля-ля.</w:t>
      </w:r>
    </w:p>
    <w:p w:rsidR="00B046F8" w:rsidRDefault="00B046F8"/>
    <w:sectPr w:rsidR="00B046F8" w:rsidSect="007F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177"/>
    <w:rsid w:val="00253177"/>
    <w:rsid w:val="005054C9"/>
    <w:rsid w:val="00675EA2"/>
    <w:rsid w:val="006D51C7"/>
    <w:rsid w:val="007F2B33"/>
    <w:rsid w:val="00AF2FFB"/>
    <w:rsid w:val="00B0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487</Words>
  <Characters>2781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2018-09-11T01:59:00Z</dcterms:created>
  <dcterms:modified xsi:type="dcterms:W3CDTF">2018-09-12T12:07:00Z</dcterms:modified>
</cp:coreProperties>
</file>