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2CCB" w:rsidRPr="0006305C" w:rsidRDefault="009B28F7" w:rsidP="00A12CCB">
      <w:pPr>
        <w:pStyle w:val="a5"/>
        <w:jc w:val="center"/>
      </w:pPr>
      <w:r w:rsidRPr="0006305C">
        <w:rPr>
          <w:b/>
          <w:sz w:val="28"/>
          <w:szCs w:val="28"/>
        </w:rPr>
        <w:t xml:space="preserve">Частушки </w:t>
      </w:r>
      <w:r w:rsidR="00985617" w:rsidRPr="0006305C">
        <w:rPr>
          <w:b/>
          <w:sz w:val="28"/>
          <w:szCs w:val="28"/>
        </w:rPr>
        <w:t>по сенсорному воспитанию учителя – логопеда и музыкального руководителя.</w:t>
      </w:r>
    </w:p>
    <w:p w:rsidR="00A12CCB" w:rsidRPr="0006305C" w:rsidRDefault="00A12CCB" w:rsidP="00661B9E">
      <w:pPr>
        <w:pStyle w:val="a5"/>
        <w:spacing w:before="0" w:beforeAutospacing="0" w:after="0" w:afterAutospacing="0"/>
        <w:rPr>
          <w:sz w:val="28"/>
          <w:szCs w:val="28"/>
        </w:rPr>
      </w:pPr>
      <w:r w:rsidRPr="0006305C">
        <w:rPr>
          <w:sz w:val="28"/>
          <w:szCs w:val="28"/>
        </w:rPr>
        <w:t xml:space="preserve">       В коррекционной работе с детьми, страдающими различными дефектами речи, положительную роль играют совместные занятия логопеда и музыкального руководителя, представляющие собой объединение системы движений, музыкального фона и словарного наполнения. Ведь кроме коррекционных целей достигается повышение эффективности в развитии неречевых и речевых функций, что способствует более интенсивной адаптации детей.</w:t>
      </w:r>
    </w:p>
    <w:p w:rsidR="00A12CCB" w:rsidRPr="0006305C" w:rsidRDefault="00A12CCB" w:rsidP="00661B9E">
      <w:pPr>
        <w:pStyle w:val="a5"/>
        <w:spacing w:before="0" w:beforeAutospacing="0" w:after="0" w:afterAutospacing="0"/>
        <w:rPr>
          <w:sz w:val="28"/>
          <w:szCs w:val="28"/>
        </w:rPr>
      </w:pPr>
      <w:r w:rsidRPr="0006305C">
        <w:rPr>
          <w:sz w:val="28"/>
          <w:szCs w:val="28"/>
        </w:rPr>
        <w:t xml:space="preserve">      Во время проведения таких занятий развитие речи идет с помощью синтеза слова, движения и музыки. Движение помогает осмыслить слово. Слово и музыка организуют и регулируют двигательную сферу детей, что активизирует их познавательную деятельность, эмоциональную сферу, помогает адаптации к условиям внешней среды.</w:t>
      </w:r>
    </w:p>
    <w:p w:rsidR="00A12CCB" w:rsidRPr="0006305C" w:rsidRDefault="00661B9E" w:rsidP="00661B9E">
      <w:pPr>
        <w:pStyle w:val="a5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A12CCB" w:rsidRPr="0006305C">
        <w:rPr>
          <w:sz w:val="28"/>
          <w:szCs w:val="28"/>
        </w:rPr>
        <w:t>Вашему вниманию предлагаю авторские частушки по сенсорному развитию.</w:t>
      </w:r>
    </w:p>
    <w:p w:rsidR="00A12CCB" w:rsidRPr="0006305C" w:rsidRDefault="00661B9E" w:rsidP="00661B9E">
      <w:pPr>
        <w:pStyle w:val="a5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A12CCB" w:rsidRPr="0006305C">
        <w:rPr>
          <w:sz w:val="28"/>
          <w:szCs w:val="28"/>
        </w:rPr>
        <w:t>Ведь частушки</w:t>
      </w:r>
      <w:r>
        <w:rPr>
          <w:sz w:val="28"/>
          <w:szCs w:val="28"/>
        </w:rPr>
        <w:t xml:space="preserve"> </w:t>
      </w:r>
      <w:r w:rsidR="00A12CCB" w:rsidRPr="0006305C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="00A12CCB" w:rsidRPr="0006305C">
        <w:rPr>
          <w:sz w:val="28"/>
          <w:szCs w:val="28"/>
        </w:rPr>
        <w:t>один из немногих жанров русского фольклора, популярны и любимы в наше время.</w:t>
      </w:r>
      <w:r w:rsidR="009B28F7" w:rsidRPr="0006305C">
        <w:rPr>
          <w:sz w:val="28"/>
          <w:szCs w:val="28"/>
        </w:rPr>
        <w:t xml:space="preserve"> </w:t>
      </w:r>
      <w:r w:rsidR="00963493" w:rsidRPr="0006305C">
        <w:rPr>
          <w:sz w:val="28"/>
          <w:szCs w:val="28"/>
        </w:rPr>
        <w:t xml:space="preserve">Эти частушки могут быть использованы  </w:t>
      </w:r>
      <w:r w:rsidR="009B28F7" w:rsidRPr="0006305C">
        <w:rPr>
          <w:sz w:val="28"/>
          <w:szCs w:val="28"/>
        </w:rPr>
        <w:t xml:space="preserve">на </w:t>
      </w:r>
      <w:r w:rsidR="00963493" w:rsidRPr="0006305C">
        <w:rPr>
          <w:sz w:val="28"/>
          <w:szCs w:val="28"/>
        </w:rPr>
        <w:t xml:space="preserve"> разных мероприятиях воспитателями детск</w:t>
      </w:r>
      <w:r w:rsidR="009B28F7" w:rsidRPr="0006305C">
        <w:rPr>
          <w:sz w:val="28"/>
          <w:szCs w:val="28"/>
        </w:rPr>
        <w:t>и</w:t>
      </w:r>
      <w:r w:rsidR="00963493" w:rsidRPr="0006305C">
        <w:rPr>
          <w:sz w:val="28"/>
          <w:szCs w:val="28"/>
        </w:rPr>
        <w:t>х садов,</w:t>
      </w:r>
      <w:r w:rsidR="009B28F7" w:rsidRPr="0006305C">
        <w:rPr>
          <w:sz w:val="28"/>
          <w:szCs w:val="28"/>
        </w:rPr>
        <w:t xml:space="preserve"> </w:t>
      </w:r>
      <w:r w:rsidR="00963493" w:rsidRPr="0006305C">
        <w:rPr>
          <w:sz w:val="28"/>
          <w:szCs w:val="28"/>
        </w:rPr>
        <w:t>логопедам</w:t>
      </w:r>
      <w:r w:rsidR="009B28F7" w:rsidRPr="0006305C">
        <w:rPr>
          <w:sz w:val="28"/>
          <w:szCs w:val="28"/>
        </w:rPr>
        <w:t>и и музыкальными руководителями.</w:t>
      </w:r>
    </w:p>
    <w:p w:rsidR="0006305C" w:rsidRPr="0006305C" w:rsidRDefault="00661B9E" w:rsidP="00661B9E">
      <w:pPr>
        <w:pStyle w:val="a5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9B28F7" w:rsidRPr="0006305C">
        <w:rPr>
          <w:sz w:val="28"/>
          <w:szCs w:val="28"/>
        </w:rPr>
        <w:t>Итак,</w:t>
      </w:r>
      <w:r w:rsidR="0006305C" w:rsidRPr="0006305C">
        <w:rPr>
          <w:sz w:val="28"/>
          <w:szCs w:val="28"/>
        </w:rPr>
        <w:t xml:space="preserve"> </w:t>
      </w:r>
      <w:r w:rsidR="009B28F7" w:rsidRPr="0006305C">
        <w:rPr>
          <w:sz w:val="28"/>
          <w:szCs w:val="28"/>
        </w:rPr>
        <w:t>начинаем…</w:t>
      </w:r>
    </w:p>
    <w:tbl>
      <w:tblPr>
        <w:tblStyle w:val="a6"/>
        <w:tblW w:w="10065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4111"/>
        <w:gridCol w:w="5954"/>
      </w:tblGrid>
      <w:tr w:rsidR="0006305C" w:rsidRPr="0006305C" w:rsidTr="00661B9E">
        <w:tc>
          <w:tcPr>
            <w:tcW w:w="4111" w:type="dxa"/>
          </w:tcPr>
          <w:p w:rsidR="00661B9E" w:rsidRDefault="0006305C" w:rsidP="00661B9E">
            <w:pPr>
              <w:pStyle w:val="a5"/>
              <w:spacing w:before="0" w:beforeAutospacing="0" w:after="0" w:afterAutospacing="0"/>
              <w:rPr>
                <w:sz w:val="28"/>
                <w:szCs w:val="28"/>
              </w:rPr>
            </w:pPr>
            <w:r w:rsidRPr="00661B9E">
              <w:rPr>
                <w:b/>
                <w:sz w:val="28"/>
                <w:szCs w:val="28"/>
              </w:rPr>
              <w:t>1</w:t>
            </w:r>
            <w:r w:rsidRPr="0006305C">
              <w:rPr>
                <w:sz w:val="28"/>
                <w:szCs w:val="28"/>
              </w:rPr>
              <w:t>.</w:t>
            </w:r>
          </w:p>
          <w:p w:rsidR="0006305C" w:rsidRPr="0006305C" w:rsidRDefault="0006305C" w:rsidP="00661B9E">
            <w:pPr>
              <w:pStyle w:val="a5"/>
              <w:spacing w:before="0" w:beforeAutospacing="0" w:after="0" w:afterAutospacing="0"/>
              <w:rPr>
                <w:sz w:val="28"/>
                <w:szCs w:val="28"/>
              </w:rPr>
            </w:pPr>
            <w:r w:rsidRPr="0006305C">
              <w:rPr>
                <w:sz w:val="28"/>
                <w:szCs w:val="28"/>
              </w:rPr>
              <w:t>Педагоги Вам покажут</w:t>
            </w:r>
          </w:p>
          <w:p w:rsidR="0006305C" w:rsidRPr="0006305C" w:rsidRDefault="0006305C" w:rsidP="00661B9E">
            <w:pPr>
              <w:pStyle w:val="a5"/>
              <w:spacing w:before="0" w:beforeAutospacing="0" w:after="0" w:afterAutospacing="0"/>
              <w:rPr>
                <w:sz w:val="28"/>
                <w:szCs w:val="28"/>
              </w:rPr>
            </w:pPr>
            <w:r w:rsidRPr="0006305C">
              <w:rPr>
                <w:sz w:val="28"/>
                <w:szCs w:val="28"/>
              </w:rPr>
              <w:t>Упражнения сейчас.</w:t>
            </w:r>
          </w:p>
          <w:p w:rsidR="0006305C" w:rsidRPr="0006305C" w:rsidRDefault="0006305C" w:rsidP="00661B9E">
            <w:pPr>
              <w:pStyle w:val="a5"/>
              <w:spacing w:before="0" w:beforeAutospacing="0" w:after="0" w:afterAutospacing="0"/>
              <w:rPr>
                <w:sz w:val="28"/>
                <w:szCs w:val="28"/>
              </w:rPr>
            </w:pPr>
            <w:r w:rsidRPr="0006305C">
              <w:rPr>
                <w:sz w:val="28"/>
                <w:szCs w:val="28"/>
              </w:rPr>
              <w:t>Что имелось, есть и будет</w:t>
            </w:r>
          </w:p>
          <w:p w:rsidR="0006305C" w:rsidRPr="0006305C" w:rsidRDefault="0006305C" w:rsidP="00661B9E">
            <w:pPr>
              <w:pStyle w:val="a5"/>
              <w:spacing w:before="0" w:beforeAutospacing="0" w:after="0" w:afterAutospacing="0"/>
              <w:rPr>
                <w:sz w:val="28"/>
                <w:szCs w:val="28"/>
              </w:rPr>
            </w:pPr>
            <w:r w:rsidRPr="0006305C">
              <w:rPr>
                <w:sz w:val="28"/>
                <w:szCs w:val="28"/>
              </w:rPr>
              <w:t>По сенсорике у нас.</w:t>
            </w:r>
          </w:p>
        </w:tc>
        <w:tc>
          <w:tcPr>
            <w:tcW w:w="5954" w:type="dxa"/>
          </w:tcPr>
          <w:p w:rsidR="0006305C" w:rsidRPr="0006305C" w:rsidRDefault="0006305C" w:rsidP="009B28F7">
            <w:pPr>
              <w:pStyle w:val="a5"/>
              <w:rPr>
                <w:sz w:val="28"/>
                <w:szCs w:val="28"/>
              </w:rPr>
            </w:pPr>
            <w:r w:rsidRPr="0006305C">
              <w:rPr>
                <w:noProof/>
                <w:sz w:val="28"/>
                <w:szCs w:val="28"/>
              </w:rPr>
              <w:drawing>
                <wp:inline distT="0" distB="0" distL="0" distR="0" wp14:anchorId="08F104F3" wp14:editId="21579E32">
                  <wp:extent cx="3200919" cy="2401556"/>
                  <wp:effectExtent l="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7146" cy="24062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305C" w:rsidRPr="0006305C" w:rsidTr="00661B9E">
        <w:tc>
          <w:tcPr>
            <w:tcW w:w="4111" w:type="dxa"/>
          </w:tcPr>
          <w:p w:rsidR="00661B9E" w:rsidRDefault="0006305C" w:rsidP="00661B9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6305C">
              <w:rPr>
                <w:rFonts w:ascii="Times New Roman" w:hAnsi="Times New Roman" w:cs="Times New Roman"/>
                <w:b/>
                <w:sz w:val="28"/>
                <w:szCs w:val="28"/>
              </w:rPr>
              <w:t>2.</w:t>
            </w:r>
          </w:p>
          <w:p w:rsidR="0006305C" w:rsidRPr="0006305C" w:rsidRDefault="00661B9E" w:rsidP="00661B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Есть « шумелочки» для вас,</w:t>
            </w:r>
          </w:p>
          <w:p w:rsidR="0006305C" w:rsidRPr="0006305C" w:rsidRDefault="0006305C" w:rsidP="00661B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6305C">
              <w:rPr>
                <w:rFonts w:ascii="Times New Roman" w:hAnsi="Times New Roman" w:cs="Times New Roman"/>
                <w:sz w:val="28"/>
                <w:szCs w:val="28"/>
              </w:rPr>
              <w:t>Для ребят они как раз.</w:t>
            </w:r>
          </w:p>
          <w:p w:rsidR="0006305C" w:rsidRPr="0006305C" w:rsidRDefault="0006305C" w:rsidP="00661B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6305C">
              <w:rPr>
                <w:rFonts w:ascii="Times New Roman" w:hAnsi="Times New Roman" w:cs="Times New Roman"/>
                <w:sz w:val="28"/>
                <w:szCs w:val="28"/>
              </w:rPr>
              <w:t>Где шумит? А что звенит?</w:t>
            </w:r>
          </w:p>
          <w:p w:rsidR="0006305C" w:rsidRPr="0006305C" w:rsidRDefault="0006305C" w:rsidP="00661B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6305C">
              <w:rPr>
                <w:rFonts w:ascii="Times New Roman" w:hAnsi="Times New Roman" w:cs="Times New Roman"/>
                <w:sz w:val="28"/>
                <w:szCs w:val="28"/>
              </w:rPr>
              <w:t>Слух проверим в тот же миг.</w:t>
            </w:r>
          </w:p>
          <w:p w:rsidR="0006305C" w:rsidRPr="0006305C" w:rsidRDefault="0006305C" w:rsidP="00661B9E">
            <w:pPr>
              <w:pStyle w:val="a5"/>
              <w:rPr>
                <w:sz w:val="28"/>
                <w:szCs w:val="28"/>
              </w:rPr>
            </w:pPr>
          </w:p>
        </w:tc>
        <w:tc>
          <w:tcPr>
            <w:tcW w:w="5954" w:type="dxa"/>
          </w:tcPr>
          <w:p w:rsidR="00661B9E" w:rsidRDefault="0006305C" w:rsidP="009B28F7">
            <w:pPr>
              <w:pStyle w:val="a5"/>
            </w:pPr>
            <w:r w:rsidRPr="0006305C">
              <w:rPr>
                <w:noProof/>
                <w:sz w:val="28"/>
                <w:szCs w:val="28"/>
              </w:rPr>
              <w:drawing>
                <wp:inline distT="0" distB="0" distL="0" distR="0" wp14:anchorId="15CBFD05" wp14:editId="4DB661E9">
                  <wp:extent cx="1989573" cy="1284802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1165" cy="12922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06305C">
              <w:t xml:space="preserve"> </w:t>
            </w:r>
          </w:p>
          <w:p w:rsidR="0006305C" w:rsidRPr="00661B9E" w:rsidRDefault="0006305C" w:rsidP="009B28F7">
            <w:pPr>
              <w:pStyle w:val="a5"/>
            </w:pPr>
            <w:r w:rsidRPr="0006305C">
              <w:rPr>
                <w:sz w:val="28"/>
                <w:szCs w:val="28"/>
              </w:rPr>
              <w:t>Это  упражнения для развития слуховой памяти и развития функции звукоразличения (восприятие и дифференциация звуков). Развитие пространственных представлений.</w:t>
            </w:r>
          </w:p>
        </w:tc>
      </w:tr>
      <w:tr w:rsidR="0006305C" w:rsidRPr="0006305C" w:rsidTr="00661B9E">
        <w:tc>
          <w:tcPr>
            <w:tcW w:w="4111" w:type="dxa"/>
          </w:tcPr>
          <w:p w:rsidR="00661B9E" w:rsidRDefault="00661B9E" w:rsidP="00661B9E">
            <w:pPr>
              <w:pStyle w:val="a5"/>
              <w:spacing w:before="0" w:beforeAutospacing="0" w:after="0" w:afterAutospacing="0"/>
              <w:rPr>
                <w:sz w:val="28"/>
                <w:szCs w:val="28"/>
              </w:rPr>
            </w:pPr>
            <w:r w:rsidRPr="00661B9E">
              <w:rPr>
                <w:b/>
                <w:sz w:val="28"/>
                <w:szCs w:val="28"/>
              </w:rPr>
              <w:lastRenderedPageBreak/>
              <w:t>3</w:t>
            </w:r>
            <w:r w:rsidR="0006305C" w:rsidRPr="0006305C">
              <w:rPr>
                <w:sz w:val="28"/>
                <w:szCs w:val="28"/>
              </w:rPr>
              <w:t>.</w:t>
            </w:r>
          </w:p>
          <w:p w:rsidR="0006305C" w:rsidRPr="0006305C" w:rsidRDefault="0006305C" w:rsidP="00661B9E">
            <w:pPr>
              <w:pStyle w:val="a5"/>
              <w:spacing w:before="0" w:beforeAutospacing="0" w:after="0" w:afterAutospacing="0"/>
              <w:rPr>
                <w:sz w:val="28"/>
                <w:szCs w:val="28"/>
              </w:rPr>
            </w:pPr>
            <w:r w:rsidRPr="0006305C">
              <w:rPr>
                <w:sz w:val="28"/>
                <w:szCs w:val="28"/>
              </w:rPr>
              <w:t>Где высокий звук, где низкий?</w:t>
            </w:r>
          </w:p>
          <w:p w:rsidR="0006305C" w:rsidRPr="0006305C" w:rsidRDefault="0006305C" w:rsidP="00661B9E">
            <w:pPr>
              <w:pStyle w:val="a5"/>
              <w:spacing w:before="0" w:beforeAutospacing="0" w:after="0" w:afterAutospacing="0"/>
              <w:rPr>
                <w:sz w:val="28"/>
                <w:szCs w:val="28"/>
              </w:rPr>
            </w:pPr>
            <w:r w:rsidRPr="0006305C">
              <w:rPr>
                <w:sz w:val="28"/>
                <w:szCs w:val="28"/>
              </w:rPr>
              <w:t>Силу звука повтори-ка.</w:t>
            </w:r>
          </w:p>
          <w:p w:rsidR="0006305C" w:rsidRPr="0006305C" w:rsidRDefault="0006305C" w:rsidP="00661B9E">
            <w:pPr>
              <w:pStyle w:val="a5"/>
              <w:spacing w:before="0" w:beforeAutospacing="0" w:after="0" w:afterAutospacing="0"/>
              <w:rPr>
                <w:sz w:val="28"/>
                <w:szCs w:val="28"/>
              </w:rPr>
            </w:pPr>
            <w:r w:rsidRPr="0006305C">
              <w:rPr>
                <w:sz w:val="28"/>
                <w:szCs w:val="28"/>
              </w:rPr>
              <w:t>Промычала «МУ-У-У» корова,</w:t>
            </w:r>
          </w:p>
          <w:p w:rsidR="0006305C" w:rsidRPr="0006305C" w:rsidRDefault="0006305C" w:rsidP="00661B9E">
            <w:pPr>
              <w:pStyle w:val="a5"/>
              <w:spacing w:before="0" w:beforeAutospacing="0" w:after="0" w:afterAutospacing="0"/>
              <w:rPr>
                <w:sz w:val="28"/>
                <w:szCs w:val="28"/>
              </w:rPr>
            </w:pPr>
            <w:r w:rsidRPr="0006305C">
              <w:rPr>
                <w:sz w:val="28"/>
                <w:szCs w:val="28"/>
              </w:rPr>
              <w:t>А бычок ответил «</w:t>
            </w:r>
            <w:proofErr w:type="spellStart"/>
            <w:r w:rsidRPr="0006305C">
              <w:rPr>
                <w:sz w:val="28"/>
                <w:szCs w:val="28"/>
              </w:rPr>
              <w:t>Му</w:t>
            </w:r>
            <w:proofErr w:type="spellEnd"/>
            <w:r w:rsidRPr="0006305C">
              <w:rPr>
                <w:sz w:val="28"/>
                <w:szCs w:val="28"/>
              </w:rPr>
              <w:t>-у-у».</w:t>
            </w:r>
          </w:p>
        </w:tc>
        <w:tc>
          <w:tcPr>
            <w:tcW w:w="5954" w:type="dxa"/>
          </w:tcPr>
          <w:p w:rsidR="0006305C" w:rsidRPr="0006305C" w:rsidRDefault="0006305C" w:rsidP="009B28F7">
            <w:pPr>
              <w:pStyle w:val="a5"/>
              <w:rPr>
                <w:sz w:val="28"/>
                <w:szCs w:val="28"/>
              </w:rPr>
            </w:pPr>
            <w:r w:rsidRPr="0006305C">
              <w:rPr>
                <w:noProof/>
                <w:sz w:val="28"/>
                <w:szCs w:val="28"/>
              </w:rPr>
              <w:drawing>
                <wp:inline distT="0" distB="0" distL="0" distR="0" wp14:anchorId="3B9D6A22" wp14:editId="20FD7DDC">
                  <wp:extent cx="3860800" cy="1184678"/>
                  <wp:effectExtent l="0" t="0" r="635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2359" cy="1188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6305C" w:rsidRPr="0006305C" w:rsidRDefault="0006305C" w:rsidP="009B28F7">
            <w:pPr>
              <w:pStyle w:val="a5"/>
              <w:rPr>
                <w:sz w:val="28"/>
                <w:szCs w:val="28"/>
              </w:rPr>
            </w:pPr>
            <w:r w:rsidRPr="0006305C">
              <w:rPr>
                <w:noProof/>
                <w:sz w:val="28"/>
                <w:szCs w:val="28"/>
              </w:rPr>
              <w:drawing>
                <wp:inline distT="0" distB="0" distL="0" distR="0" wp14:anchorId="37D21CCA" wp14:editId="12A7503F">
                  <wp:extent cx="3860800" cy="1431027"/>
                  <wp:effectExtent l="0" t="0" r="635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0754" cy="14310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6305C" w:rsidRPr="0006305C" w:rsidRDefault="0006305C" w:rsidP="009B28F7">
            <w:pPr>
              <w:pStyle w:val="a5"/>
              <w:rPr>
                <w:sz w:val="28"/>
                <w:szCs w:val="28"/>
              </w:rPr>
            </w:pPr>
          </w:p>
        </w:tc>
      </w:tr>
      <w:tr w:rsidR="0006305C" w:rsidRPr="0006305C" w:rsidTr="00661B9E">
        <w:tc>
          <w:tcPr>
            <w:tcW w:w="4111" w:type="dxa"/>
          </w:tcPr>
          <w:p w:rsidR="00661B9E" w:rsidRPr="00661B9E" w:rsidRDefault="00661B9E" w:rsidP="00661B9E">
            <w:pPr>
              <w:pStyle w:val="a5"/>
              <w:spacing w:before="0" w:beforeAutospacing="0" w:after="0" w:afterAutospacing="0"/>
              <w:rPr>
                <w:b/>
                <w:sz w:val="28"/>
                <w:szCs w:val="28"/>
              </w:rPr>
            </w:pPr>
            <w:r w:rsidRPr="00661B9E">
              <w:rPr>
                <w:b/>
                <w:sz w:val="28"/>
                <w:szCs w:val="28"/>
              </w:rPr>
              <w:t>4</w:t>
            </w:r>
            <w:r w:rsidR="0006305C" w:rsidRPr="00661B9E">
              <w:rPr>
                <w:b/>
                <w:sz w:val="28"/>
                <w:szCs w:val="28"/>
              </w:rPr>
              <w:t>.</w:t>
            </w:r>
          </w:p>
          <w:p w:rsidR="0006305C" w:rsidRPr="0006305C" w:rsidRDefault="0006305C" w:rsidP="00661B9E">
            <w:pPr>
              <w:pStyle w:val="a5"/>
              <w:spacing w:before="0" w:beforeAutospacing="0" w:after="0" w:afterAutospacing="0"/>
              <w:rPr>
                <w:sz w:val="28"/>
                <w:szCs w:val="28"/>
              </w:rPr>
            </w:pPr>
            <w:r w:rsidRPr="0006305C">
              <w:rPr>
                <w:sz w:val="28"/>
                <w:szCs w:val="28"/>
              </w:rPr>
              <w:t>Рев машины в гору мчится</w:t>
            </w:r>
          </w:p>
          <w:p w:rsidR="0006305C" w:rsidRPr="0006305C" w:rsidRDefault="0006305C" w:rsidP="00661B9E">
            <w:pPr>
              <w:pStyle w:val="a5"/>
              <w:spacing w:before="0" w:beforeAutospacing="0" w:after="0" w:afterAutospacing="0"/>
              <w:rPr>
                <w:sz w:val="28"/>
                <w:szCs w:val="28"/>
              </w:rPr>
            </w:pPr>
            <w:r w:rsidRPr="0006305C">
              <w:rPr>
                <w:sz w:val="28"/>
                <w:szCs w:val="28"/>
              </w:rPr>
              <w:t>И заводится мотор,</w:t>
            </w:r>
          </w:p>
          <w:p w:rsidR="0006305C" w:rsidRPr="0006305C" w:rsidRDefault="0006305C" w:rsidP="00661B9E">
            <w:pPr>
              <w:pStyle w:val="a5"/>
              <w:spacing w:before="0" w:beforeAutospacing="0" w:after="0" w:afterAutospacing="0"/>
              <w:rPr>
                <w:sz w:val="28"/>
                <w:szCs w:val="28"/>
              </w:rPr>
            </w:pPr>
            <w:r w:rsidRPr="0006305C">
              <w:rPr>
                <w:sz w:val="28"/>
                <w:szCs w:val="28"/>
              </w:rPr>
              <w:t>А с горы спуститься можно</w:t>
            </w:r>
          </w:p>
          <w:p w:rsidR="0006305C" w:rsidRPr="0006305C" w:rsidRDefault="0006305C" w:rsidP="00661B9E">
            <w:pPr>
              <w:pStyle w:val="a5"/>
              <w:spacing w:before="0" w:beforeAutospacing="0" w:after="0" w:afterAutospacing="0"/>
              <w:rPr>
                <w:sz w:val="28"/>
                <w:szCs w:val="28"/>
              </w:rPr>
            </w:pPr>
            <w:r w:rsidRPr="0006305C">
              <w:rPr>
                <w:sz w:val="28"/>
                <w:szCs w:val="28"/>
              </w:rPr>
              <w:t>Убавляя голос свой.</w:t>
            </w:r>
          </w:p>
        </w:tc>
        <w:tc>
          <w:tcPr>
            <w:tcW w:w="5954" w:type="dxa"/>
          </w:tcPr>
          <w:p w:rsidR="0006305C" w:rsidRPr="0006305C" w:rsidRDefault="0006305C" w:rsidP="009B28F7">
            <w:pPr>
              <w:pStyle w:val="a5"/>
              <w:rPr>
                <w:sz w:val="28"/>
                <w:szCs w:val="28"/>
              </w:rPr>
            </w:pPr>
            <w:r w:rsidRPr="0006305C">
              <w:rPr>
                <w:noProof/>
                <w:sz w:val="28"/>
                <w:szCs w:val="28"/>
              </w:rPr>
              <w:drawing>
                <wp:inline distT="0" distB="0" distL="0" distR="0" wp14:anchorId="58316B5C" wp14:editId="7AF08BA0">
                  <wp:extent cx="2856089" cy="2307634"/>
                  <wp:effectExtent l="0" t="0" r="1905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9155" cy="23181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6305C" w:rsidRPr="0006305C" w:rsidRDefault="0006305C" w:rsidP="009B28F7">
            <w:pPr>
              <w:pStyle w:val="a5"/>
              <w:rPr>
                <w:sz w:val="28"/>
                <w:szCs w:val="28"/>
              </w:rPr>
            </w:pPr>
            <w:r w:rsidRPr="0006305C">
              <w:rPr>
                <w:sz w:val="28"/>
                <w:szCs w:val="28"/>
              </w:rPr>
              <w:t>Для изменения темпоритма, высоты  и силы голоса.</w:t>
            </w:r>
          </w:p>
        </w:tc>
      </w:tr>
      <w:tr w:rsidR="0006305C" w:rsidRPr="0006305C" w:rsidTr="00661B9E">
        <w:tc>
          <w:tcPr>
            <w:tcW w:w="4111" w:type="dxa"/>
          </w:tcPr>
          <w:p w:rsidR="00661B9E" w:rsidRDefault="00661B9E" w:rsidP="00661B9E">
            <w:pPr>
              <w:pStyle w:val="a5"/>
              <w:spacing w:before="0" w:beforeAutospacing="0" w:after="0" w:afterAutospacing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</w:t>
            </w:r>
            <w:r w:rsidR="0006305C" w:rsidRPr="00661B9E">
              <w:rPr>
                <w:b/>
                <w:sz w:val="28"/>
                <w:szCs w:val="28"/>
              </w:rPr>
              <w:t>.</w:t>
            </w:r>
          </w:p>
          <w:p w:rsidR="0006305C" w:rsidRPr="0006305C" w:rsidRDefault="0006305C" w:rsidP="00661B9E">
            <w:pPr>
              <w:pStyle w:val="a5"/>
              <w:spacing w:before="0" w:beforeAutospacing="0" w:after="0" w:afterAutospacing="0"/>
              <w:rPr>
                <w:sz w:val="28"/>
                <w:szCs w:val="28"/>
              </w:rPr>
            </w:pPr>
            <w:r w:rsidRPr="0006305C">
              <w:rPr>
                <w:sz w:val="28"/>
                <w:szCs w:val="28"/>
              </w:rPr>
              <w:t>Где тут бочка, а где почка</w:t>
            </w:r>
          </w:p>
          <w:p w:rsidR="0006305C" w:rsidRPr="0006305C" w:rsidRDefault="0006305C" w:rsidP="00661B9E">
            <w:pPr>
              <w:pStyle w:val="a5"/>
              <w:spacing w:before="0" w:beforeAutospacing="0" w:after="0" w:afterAutospacing="0"/>
              <w:rPr>
                <w:sz w:val="28"/>
                <w:szCs w:val="28"/>
              </w:rPr>
            </w:pPr>
            <w:r w:rsidRPr="0006305C">
              <w:rPr>
                <w:sz w:val="28"/>
                <w:szCs w:val="28"/>
              </w:rPr>
              <w:t>Ну- ка разберись-ка!</w:t>
            </w:r>
          </w:p>
          <w:p w:rsidR="0006305C" w:rsidRPr="0006305C" w:rsidRDefault="0006305C" w:rsidP="00661B9E">
            <w:pPr>
              <w:pStyle w:val="a5"/>
              <w:spacing w:before="0" w:beforeAutospacing="0" w:after="0" w:afterAutospacing="0"/>
              <w:rPr>
                <w:sz w:val="28"/>
                <w:szCs w:val="28"/>
              </w:rPr>
            </w:pPr>
            <w:r w:rsidRPr="0006305C">
              <w:rPr>
                <w:sz w:val="28"/>
                <w:szCs w:val="28"/>
              </w:rPr>
              <w:t>Сверху, снизу ты картинки</w:t>
            </w:r>
          </w:p>
          <w:p w:rsidR="0006305C" w:rsidRPr="0006305C" w:rsidRDefault="0006305C" w:rsidP="00661B9E">
            <w:pPr>
              <w:pStyle w:val="a5"/>
              <w:spacing w:before="0" w:beforeAutospacing="0" w:after="0" w:afterAutospacing="0"/>
              <w:rPr>
                <w:sz w:val="28"/>
                <w:szCs w:val="28"/>
              </w:rPr>
            </w:pPr>
            <w:r w:rsidRPr="0006305C">
              <w:rPr>
                <w:sz w:val="28"/>
                <w:szCs w:val="28"/>
              </w:rPr>
              <w:t>Стрелкой объедини-ка.</w:t>
            </w:r>
          </w:p>
        </w:tc>
        <w:tc>
          <w:tcPr>
            <w:tcW w:w="5954" w:type="dxa"/>
          </w:tcPr>
          <w:p w:rsidR="00661B9E" w:rsidRDefault="0006305C" w:rsidP="00661B9E">
            <w:pPr>
              <w:pStyle w:val="a5"/>
              <w:spacing w:before="0" w:beforeAutospacing="0" w:after="0" w:afterAutospacing="0"/>
            </w:pPr>
            <w:r w:rsidRPr="0006305C">
              <w:rPr>
                <w:noProof/>
                <w:sz w:val="28"/>
                <w:szCs w:val="28"/>
              </w:rPr>
              <w:drawing>
                <wp:inline distT="0" distB="0" distL="0" distR="0" wp14:anchorId="6EC316F7" wp14:editId="4D54F2F2">
                  <wp:extent cx="1862667" cy="1614311"/>
                  <wp:effectExtent l="0" t="0" r="4445" b="508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5515" cy="16167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06305C">
              <w:t xml:space="preserve"> </w:t>
            </w:r>
          </w:p>
          <w:p w:rsidR="00661B9E" w:rsidRDefault="00661B9E" w:rsidP="00661B9E">
            <w:pPr>
              <w:pStyle w:val="a5"/>
              <w:spacing w:before="0" w:beforeAutospacing="0" w:after="0" w:afterAutospacing="0"/>
              <w:rPr>
                <w:sz w:val="28"/>
                <w:szCs w:val="28"/>
              </w:rPr>
            </w:pPr>
            <w:r>
              <w:t xml:space="preserve">                    </w:t>
            </w:r>
            <w:r w:rsidR="0006305C" w:rsidRPr="0006305C">
              <w:rPr>
                <w:sz w:val="28"/>
                <w:szCs w:val="28"/>
              </w:rPr>
              <w:t xml:space="preserve">Упражнять детей в подборе слов, отличающихся друг </w:t>
            </w:r>
            <w:r>
              <w:rPr>
                <w:sz w:val="28"/>
                <w:szCs w:val="28"/>
              </w:rPr>
              <w:t>от друга одним звуком. Р</w:t>
            </w:r>
            <w:r w:rsidR="0006305C" w:rsidRPr="0006305C">
              <w:rPr>
                <w:sz w:val="28"/>
                <w:szCs w:val="28"/>
              </w:rPr>
              <w:t xml:space="preserve">азвитие  фонематического слуха. </w:t>
            </w:r>
          </w:p>
          <w:p w:rsidR="0006305C" w:rsidRPr="00661B9E" w:rsidRDefault="00661B9E" w:rsidP="00661B9E">
            <w:pPr>
              <w:pStyle w:val="a5"/>
              <w:spacing w:before="0" w:beforeAutospacing="0" w:after="0" w:afterAutospacing="0"/>
              <w:rPr>
                <w:sz w:val="28"/>
                <w:szCs w:val="28"/>
                <w:u w:val="single"/>
              </w:rPr>
            </w:pPr>
            <w:r w:rsidRPr="00661B9E">
              <w:rPr>
                <w:sz w:val="28"/>
                <w:szCs w:val="28"/>
                <w:u w:val="single"/>
              </w:rPr>
              <w:t xml:space="preserve">             </w:t>
            </w:r>
            <w:r w:rsidR="0006305C" w:rsidRPr="00661B9E">
              <w:rPr>
                <w:sz w:val="28"/>
                <w:szCs w:val="28"/>
                <w:u w:val="single"/>
              </w:rPr>
              <w:t>Игра: «Найди пару».</w:t>
            </w:r>
          </w:p>
          <w:p w:rsidR="0006305C" w:rsidRPr="0006305C" w:rsidRDefault="0006305C" w:rsidP="00661B9E">
            <w:pPr>
              <w:pStyle w:val="a5"/>
              <w:spacing w:before="0" w:beforeAutospacing="0" w:after="0" w:afterAutospacing="0"/>
              <w:rPr>
                <w:sz w:val="28"/>
                <w:szCs w:val="28"/>
              </w:rPr>
            </w:pPr>
            <w:r w:rsidRPr="0006305C">
              <w:rPr>
                <w:sz w:val="28"/>
                <w:szCs w:val="28"/>
              </w:rPr>
              <w:t>Цель: упражнять детей в подбое слов, отличающихся друг от друга одним звуком, развивать фонематический слух.</w:t>
            </w:r>
          </w:p>
        </w:tc>
      </w:tr>
      <w:tr w:rsidR="0006305C" w:rsidRPr="0006305C" w:rsidTr="00661B9E">
        <w:tc>
          <w:tcPr>
            <w:tcW w:w="4111" w:type="dxa"/>
          </w:tcPr>
          <w:p w:rsidR="00661B9E" w:rsidRPr="00661B9E" w:rsidRDefault="00661B9E" w:rsidP="00661B9E">
            <w:pPr>
              <w:pStyle w:val="a5"/>
              <w:spacing w:before="0" w:beforeAutospacing="0" w:after="0" w:afterAutospacing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6.</w:t>
            </w:r>
          </w:p>
          <w:p w:rsidR="0006305C" w:rsidRPr="0006305C" w:rsidRDefault="0006305C" w:rsidP="00661B9E">
            <w:pPr>
              <w:pStyle w:val="a5"/>
              <w:spacing w:before="0" w:beforeAutospacing="0" w:after="0" w:afterAutospacing="0"/>
              <w:rPr>
                <w:sz w:val="28"/>
                <w:szCs w:val="28"/>
              </w:rPr>
            </w:pPr>
            <w:r w:rsidRPr="0006305C">
              <w:rPr>
                <w:sz w:val="28"/>
                <w:szCs w:val="28"/>
              </w:rPr>
              <w:t>Чтоб ребята четко знали</w:t>
            </w:r>
          </w:p>
          <w:p w:rsidR="0006305C" w:rsidRPr="0006305C" w:rsidRDefault="0006305C" w:rsidP="00661B9E">
            <w:pPr>
              <w:pStyle w:val="a5"/>
              <w:spacing w:before="0" w:beforeAutospacing="0" w:after="0" w:afterAutospacing="0"/>
              <w:rPr>
                <w:sz w:val="28"/>
                <w:szCs w:val="28"/>
              </w:rPr>
            </w:pPr>
            <w:r w:rsidRPr="0006305C">
              <w:rPr>
                <w:sz w:val="28"/>
                <w:szCs w:val="28"/>
              </w:rPr>
              <w:t>Цвета радуги что - где.</w:t>
            </w:r>
          </w:p>
          <w:p w:rsidR="0006305C" w:rsidRPr="0006305C" w:rsidRDefault="0006305C" w:rsidP="00661B9E">
            <w:pPr>
              <w:pStyle w:val="a5"/>
              <w:spacing w:before="0" w:beforeAutospacing="0" w:after="0" w:afterAutospacing="0"/>
              <w:rPr>
                <w:sz w:val="28"/>
                <w:szCs w:val="28"/>
              </w:rPr>
            </w:pPr>
            <w:r w:rsidRPr="0006305C">
              <w:rPr>
                <w:sz w:val="28"/>
                <w:szCs w:val="28"/>
              </w:rPr>
              <w:t>Предлагаем куклам платье</w:t>
            </w:r>
          </w:p>
          <w:p w:rsidR="0006305C" w:rsidRPr="0006305C" w:rsidRDefault="0006305C" w:rsidP="00661B9E">
            <w:pPr>
              <w:pStyle w:val="a5"/>
              <w:spacing w:before="0" w:beforeAutospacing="0" w:after="0" w:afterAutospacing="0"/>
              <w:rPr>
                <w:sz w:val="28"/>
                <w:szCs w:val="28"/>
              </w:rPr>
            </w:pPr>
            <w:r w:rsidRPr="0006305C">
              <w:rPr>
                <w:sz w:val="28"/>
                <w:szCs w:val="28"/>
              </w:rPr>
              <w:t>По очерёдочке надеть.</w:t>
            </w:r>
          </w:p>
        </w:tc>
        <w:tc>
          <w:tcPr>
            <w:tcW w:w="5954" w:type="dxa"/>
          </w:tcPr>
          <w:p w:rsidR="00661B9E" w:rsidRDefault="0006305C" w:rsidP="00661B9E">
            <w:pPr>
              <w:pStyle w:val="a5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06305C">
              <w:rPr>
                <w:noProof/>
                <w:sz w:val="28"/>
                <w:szCs w:val="28"/>
              </w:rPr>
              <w:drawing>
                <wp:inline distT="0" distB="0" distL="0" distR="0" wp14:anchorId="3DF05518" wp14:editId="47FD4D1D">
                  <wp:extent cx="3955547" cy="2201334"/>
                  <wp:effectExtent l="0" t="0" r="6985" b="889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5377" cy="22012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06305C">
              <w:rPr>
                <w:sz w:val="28"/>
                <w:szCs w:val="28"/>
              </w:rPr>
              <w:t xml:space="preserve">Упражнения для закрепления  у детей знания цветов </w:t>
            </w:r>
            <w:r w:rsidR="00661B9E">
              <w:rPr>
                <w:sz w:val="28"/>
                <w:szCs w:val="28"/>
              </w:rPr>
              <w:t xml:space="preserve">радуги и их последовательности.         </w:t>
            </w:r>
            <w:r w:rsidR="00661B9E" w:rsidRPr="00661B9E">
              <w:rPr>
                <w:sz w:val="28"/>
                <w:szCs w:val="28"/>
                <w:u w:val="single"/>
              </w:rPr>
              <w:t xml:space="preserve">Игра: </w:t>
            </w:r>
            <w:r w:rsidRPr="00661B9E">
              <w:rPr>
                <w:sz w:val="28"/>
                <w:szCs w:val="28"/>
                <w:u w:val="single"/>
              </w:rPr>
              <w:t>«Радужный хоровод».</w:t>
            </w:r>
          </w:p>
          <w:p w:rsidR="0006305C" w:rsidRPr="0006305C" w:rsidRDefault="0006305C" w:rsidP="00661B9E">
            <w:pPr>
              <w:pStyle w:val="a5"/>
              <w:spacing w:before="0" w:beforeAutospacing="0" w:after="0" w:afterAutospacing="0"/>
              <w:rPr>
                <w:sz w:val="28"/>
                <w:szCs w:val="28"/>
              </w:rPr>
            </w:pPr>
            <w:r w:rsidRPr="0006305C">
              <w:rPr>
                <w:sz w:val="28"/>
                <w:szCs w:val="28"/>
              </w:rPr>
              <w:t>Цель:1.Закрепить у детей знание цветов радуги в их  последовательности.2.Упражнять в умении рассказывать о цвете платьев у девочек.</w:t>
            </w:r>
          </w:p>
        </w:tc>
      </w:tr>
      <w:tr w:rsidR="0006305C" w:rsidRPr="0006305C" w:rsidTr="00661B9E">
        <w:tc>
          <w:tcPr>
            <w:tcW w:w="4111" w:type="dxa"/>
          </w:tcPr>
          <w:p w:rsidR="00661B9E" w:rsidRDefault="0006305C" w:rsidP="00661B9E">
            <w:pPr>
              <w:pStyle w:val="a5"/>
              <w:spacing w:before="0" w:beforeAutospacing="0" w:after="0" w:afterAutospacing="0"/>
              <w:rPr>
                <w:sz w:val="28"/>
                <w:szCs w:val="28"/>
              </w:rPr>
            </w:pPr>
            <w:r w:rsidRPr="00661B9E">
              <w:rPr>
                <w:b/>
                <w:sz w:val="28"/>
                <w:szCs w:val="28"/>
              </w:rPr>
              <w:t>6</w:t>
            </w:r>
            <w:r w:rsidRPr="0006305C">
              <w:rPr>
                <w:sz w:val="28"/>
                <w:szCs w:val="28"/>
              </w:rPr>
              <w:t>.</w:t>
            </w:r>
          </w:p>
          <w:p w:rsidR="0006305C" w:rsidRPr="0006305C" w:rsidRDefault="0006305C" w:rsidP="00661B9E">
            <w:pPr>
              <w:pStyle w:val="a5"/>
              <w:spacing w:before="0" w:beforeAutospacing="0" w:after="0" w:afterAutospacing="0"/>
              <w:rPr>
                <w:sz w:val="28"/>
                <w:szCs w:val="28"/>
              </w:rPr>
            </w:pPr>
            <w:r w:rsidRPr="0006305C">
              <w:rPr>
                <w:sz w:val="28"/>
                <w:szCs w:val="28"/>
              </w:rPr>
              <w:t>Перед вами вот  коробка</w:t>
            </w:r>
          </w:p>
          <w:p w:rsidR="0006305C" w:rsidRPr="0006305C" w:rsidRDefault="0006305C" w:rsidP="00661B9E">
            <w:pPr>
              <w:pStyle w:val="a5"/>
              <w:spacing w:before="0" w:beforeAutospacing="0" w:after="0" w:afterAutospacing="0"/>
              <w:rPr>
                <w:sz w:val="28"/>
                <w:szCs w:val="28"/>
              </w:rPr>
            </w:pPr>
            <w:r w:rsidRPr="0006305C">
              <w:rPr>
                <w:sz w:val="28"/>
                <w:szCs w:val="28"/>
              </w:rPr>
              <w:t>А внутри здесь прорези.</w:t>
            </w:r>
          </w:p>
          <w:p w:rsidR="00661B9E" w:rsidRDefault="0006305C" w:rsidP="00661B9E">
            <w:pPr>
              <w:pStyle w:val="a5"/>
              <w:spacing w:before="0" w:beforeAutospacing="0" w:after="0" w:afterAutospacing="0"/>
              <w:rPr>
                <w:sz w:val="28"/>
                <w:szCs w:val="28"/>
              </w:rPr>
            </w:pPr>
            <w:r w:rsidRPr="0006305C">
              <w:rPr>
                <w:sz w:val="28"/>
                <w:szCs w:val="28"/>
              </w:rPr>
              <w:t>Нужно палочку на ощупь</w:t>
            </w:r>
          </w:p>
          <w:p w:rsidR="0006305C" w:rsidRPr="0006305C" w:rsidRDefault="00661B9E" w:rsidP="00661B9E">
            <w:pPr>
              <w:pStyle w:val="a5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(по цвету)</w:t>
            </w:r>
          </w:p>
          <w:p w:rsidR="0006305C" w:rsidRPr="0006305C" w:rsidRDefault="0006305C" w:rsidP="00661B9E">
            <w:pPr>
              <w:pStyle w:val="a5"/>
              <w:spacing w:before="0" w:beforeAutospacing="0" w:after="0" w:afterAutospacing="0"/>
              <w:rPr>
                <w:sz w:val="28"/>
                <w:szCs w:val="28"/>
              </w:rPr>
            </w:pPr>
            <w:r w:rsidRPr="0006305C">
              <w:rPr>
                <w:sz w:val="28"/>
                <w:szCs w:val="28"/>
              </w:rPr>
              <w:t>В «свое» место    положить.</w:t>
            </w:r>
          </w:p>
        </w:tc>
        <w:tc>
          <w:tcPr>
            <w:tcW w:w="5954" w:type="dxa"/>
          </w:tcPr>
          <w:p w:rsidR="0006305C" w:rsidRPr="0006305C" w:rsidRDefault="0006305C" w:rsidP="0006305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6305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BFB589D" wp14:editId="048366F7">
                  <wp:extent cx="1840089" cy="2450561"/>
                  <wp:effectExtent l="0" t="0" r="8255" b="6985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4459" cy="24563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06305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011C2BC" wp14:editId="04687833">
                  <wp:extent cx="1747433" cy="2451797"/>
                  <wp:effectExtent l="0" t="0" r="5715" b="5715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702" cy="24591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06305C">
              <w:rPr>
                <w:rFonts w:ascii="Times New Roman" w:hAnsi="Times New Roman" w:cs="Times New Roman"/>
              </w:rPr>
              <w:t xml:space="preserve"> </w:t>
            </w:r>
            <w:r w:rsidRPr="000630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Упражнения на развитие тактильных ощущений.</w:t>
            </w:r>
          </w:p>
        </w:tc>
      </w:tr>
      <w:tr w:rsidR="0006305C" w:rsidRPr="0006305C" w:rsidTr="00661B9E">
        <w:tc>
          <w:tcPr>
            <w:tcW w:w="4111" w:type="dxa"/>
          </w:tcPr>
          <w:p w:rsidR="00661B9E" w:rsidRDefault="0006305C" w:rsidP="00661B9E">
            <w:pPr>
              <w:pStyle w:val="a5"/>
              <w:spacing w:before="0" w:beforeAutospacing="0" w:after="0" w:afterAutospacing="0"/>
              <w:rPr>
                <w:sz w:val="28"/>
                <w:szCs w:val="28"/>
              </w:rPr>
            </w:pPr>
            <w:r w:rsidRPr="0006305C">
              <w:rPr>
                <w:sz w:val="28"/>
                <w:szCs w:val="28"/>
              </w:rPr>
              <w:t>7.</w:t>
            </w:r>
          </w:p>
          <w:p w:rsidR="0006305C" w:rsidRPr="0006305C" w:rsidRDefault="0006305C" w:rsidP="00661B9E">
            <w:pPr>
              <w:pStyle w:val="a5"/>
              <w:spacing w:before="0" w:beforeAutospacing="0" w:after="0" w:afterAutospacing="0"/>
              <w:rPr>
                <w:sz w:val="28"/>
                <w:szCs w:val="28"/>
              </w:rPr>
            </w:pPr>
            <w:r w:rsidRPr="0006305C">
              <w:rPr>
                <w:sz w:val="28"/>
                <w:szCs w:val="28"/>
              </w:rPr>
              <w:t>Вот прожорливые  фрукты</w:t>
            </w:r>
          </w:p>
          <w:p w:rsidR="0006305C" w:rsidRPr="0006305C" w:rsidRDefault="0006305C" w:rsidP="00661B9E">
            <w:pPr>
              <w:pStyle w:val="a5"/>
              <w:spacing w:before="0" w:beforeAutospacing="0" w:after="0" w:afterAutospacing="0"/>
              <w:rPr>
                <w:sz w:val="28"/>
                <w:szCs w:val="28"/>
              </w:rPr>
            </w:pPr>
            <w:r w:rsidRPr="0006305C">
              <w:rPr>
                <w:sz w:val="28"/>
                <w:szCs w:val="28"/>
              </w:rPr>
              <w:t>«</w:t>
            </w:r>
            <w:proofErr w:type="spellStart"/>
            <w:r w:rsidRPr="0006305C">
              <w:rPr>
                <w:sz w:val="28"/>
                <w:szCs w:val="28"/>
              </w:rPr>
              <w:t>Жорики</w:t>
            </w:r>
            <w:proofErr w:type="spellEnd"/>
            <w:r w:rsidRPr="0006305C">
              <w:rPr>
                <w:sz w:val="28"/>
                <w:szCs w:val="28"/>
              </w:rPr>
              <w:t>» - «</w:t>
            </w:r>
            <w:proofErr w:type="spellStart"/>
            <w:r w:rsidRPr="0006305C">
              <w:rPr>
                <w:sz w:val="28"/>
                <w:szCs w:val="28"/>
              </w:rPr>
              <w:t>обжорики</w:t>
            </w:r>
            <w:proofErr w:type="spellEnd"/>
            <w:r w:rsidRPr="0006305C">
              <w:rPr>
                <w:sz w:val="28"/>
                <w:szCs w:val="28"/>
              </w:rPr>
              <w:t>».</w:t>
            </w:r>
          </w:p>
          <w:p w:rsidR="0006305C" w:rsidRPr="0006305C" w:rsidRDefault="0006305C" w:rsidP="00661B9E">
            <w:pPr>
              <w:pStyle w:val="a5"/>
              <w:spacing w:before="0" w:beforeAutospacing="0" w:after="0" w:afterAutospacing="0"/>
              <w:rPr>
                <w:sz w:val="28"/>
                <w:szCs w:val="28"/>
              </w:rPr>
            </w:pPr>
            <w:r w:rsidRPr="0006305C">
              <w:rPr>
                <w:sz w:val="28"/>
                <w:szCs w:val="28"/>
              </w:rPr>
              <w:t>Нужно сделать вдох и  выдох,</w:t>
            </w:r>
          </w:p>
          <w:p w:rsidR="0006305C" w:rsidRPr="0006305C" w:rsidRDefault="0006305C" w:rsidP="00661B9E">
            <w:pPr>
              <w:pStyle w:val="a5"/>
              <w:spacing w:before="0" w:beforeAutospacing="0" w:after="0" w:afterAutospacing="0"/>
              <w:rPr>
                <w:sz w:val="28"/>
                <w:szCs w:val="28"/>
              </w:rPr>
            </w:pPr>
            <w:r w:rsidRPr="0006305C">
              <w:rPr>
                <w:sz w:val="28"/>
                <w:szCs w:val="28"/>
              </w:rPr>
              <w:t>И подуть на  шарики.</w:t>
            </w:r>
          </w:p>
        </w:tc>
        <w:tc>
          <w:tcPr>
            <w:tcW w:w="5954" w:type="dxa"/>
          </w:tcPr>
          <w:p w:rsidR="0006305C" w:rsidRPr="0006305C" w:rsidRDefault="0006305C" w:rsidP="009B28F7">
            <w:pPr>
              <w:pStyle w:val="a5"/>
              <w:rPr>
                <w:noProof/>
                <w:sz w:val="28"/>
                <w:szCs w:val="28"/>
              </w:rPr>
            </w:pPr>
            <w:r w:rsidRPr="0006305C">
              <w:rPr>
                <w:noProof/>
                <w:sz w:val="28"/>
                <w:szCs w:val="28"/>
              </w:rPr>
              <w:drawing>
                <wp:inline distT="0" distB="0" distL="0" distR="0" wp14:anchorId="7598F1AB" wp14:editId="077C12E1">
                  <wp:extent cx="2020313" cy="1678074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147" cy="16845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6305C" w:rsidRPr="0006305C" w:rsidRDefault="0006305C" w:rsidP="009B28F7">
            <w:pPr>
              <w:pStyle w:val="a5"/>
              <w:rPr>
                <w:sz w:val="28"/>
                <w:szCs w:val="28"/>
              </w:rPr>
            </w:pPr>
            <w:r w:rsidRPr="0006305C">
              <w:rPr>
                <w:sz w:val="28"/>
                <w:szCs w:val="28"/>
              </w:rPr>
              <w:t>Упражнения на развитие правильного речевого выдоха.</w:t>
            </w:r>
          </w:p>
        </w:tc>
      </w:tr>
      <w:tr w:rsidR="0006305C" w:rsidRPr="0006305C" w:rsidTr="00661B9E">
        <w:tc>
          <w:tcPr>
            <w:tcW w:w="4111" w:type="dxa"/>
          </w:tcPr>
          <w:p w:rsidR="00661B9E" w:rsidRDefault="0006305C" w:rsidP="00661B9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6305C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8.</w:t>
            </w:r>
          </w:p>
          <w:p w:rsidR="0006305C" w:rsidRPr="0006305C" w:rsidRDefault="0006305C" w:rsidP="00661B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6305C">
              <w:rPr>
                <w:rFonts w:ascii="Times New Roman" w:hAnsi="Times New Roman" w:cs="Times New Roman"/>
                <w:sz w:val="28"/>
                <w:szCs w:val="28"/>
              </w:rPr>
              <w:t>Вот цветочки на полянке</w:t>
            </w:r>
          </w:p>
          <w:p w:rsidR="0006305C" w:rsidRPr="0006305C" w:rsidRDefault="0006305C" w:rsidP="00661B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6305C">
              <w:rPr>
                <w:rFonts w:ascii="Times New Roman" w:hAnsi="Times New Roman" w:cs="Times New Roman"/>
                <w:sz w:val="28"/>
                <w:szCs w:val="28"/>
              </w:rPr>
              <w:t>Разные, красивые …</w:t>
            </w:r>
          </w:p>
          <w:p w:rsidR="0006305C" w:rsidRPr="0006305C" w:rsidRDefault="0006305C" w:rsidP="00661B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6305C">
              <w:rPr>
                <w:rFonts w:ascii="Times New Roman" w:hAnsi="Times New Roman" w:cs="Times New Roman"/>
                <w:sz w:val="28"/>
                <w:szCs w:val="28"/>
              </w:rPr>
              <w:t>Возле каждой серединки</w:t>
            </w:r>
          </w:p>
          <w:p w:rsidR="0006305C" w:rsidRPr="0006305C" w:rsidRDefault="0006305C" w:rsidP="00661B9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6305C">
              <w:rPr>
                <w:rFonts w:ascii="Times New Roman" w:hAnsi="Times New Roman" w:cs="Times New Roman"/>
                <w:sz w:val="28"/>
                <w:szCs w:val="28"/>
              </w:rPr>
              <w:t>Разложи картинки</w:t>
            </w:r>
            <w:r w:rsidRPr="0006305C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5954" w:type="dxa"/>
          </w:tcPr>
          <w:p w:rsidR="0006305C" w:rsidRPr="0006305C" w:rsidRDefault="0006305C" w:rsidP="0006305C">
            <w:pPr>
              <w:rPr>
                <w:rFonts w:ascii="Times New Roman" w:hAnsi="Times New Roman" w:cs="Times New Roman"/>
              </w:rPr>
            </w:pPr>
            <w:r w:rsidRPr="0006305C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125F85B" wp14:editId="78B56970">
                  <wp:extent cx="2336800" cy="2375764"/>
                  <wp:effectExtent l="0" t="0" r="6350" b="5715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7630" cy="23766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06305C">
              <w:rPr>
                <w:rFonts w:ascii="Times New Roman" w:hAnsi="Times New Roman" w:cs="Times New Roman"/>
              </w:rPr>
              <w:t xml:space="preserve"> </w:t>
            </w:r>
          </w:p>
          <w:p w:rsidR="00661B9E" w:rsidRDefault="0006305C" w:rsidP="000630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6305C">
              <w:rPr>
                <w:rFonts w:ascii="Times New Roman" w:hAnsi="Times New Roman" w:cs="Times New Roman"/>
                <w:sz w:val="28"/>
                <w:szCs w:val="28"/>
              </w:rPr>
              <w:t>Упражнения для работы с величинами</w:t>
            </w:r>
            <w:proofErr w:type="gramStart"/>
            <w:r w:rsidRPr="0006305C">
              <w:rPr>
                <w:rFonts w:ascii="Times New Roman" w:hAnsi="Times New Roman" w:cs="Times New Roman"/>
                <w:sz w:val="28"/>
                <w:szCs w:val="28"/>
              </w:rPr>
              <w:t xml:space="preserve"> .</w:t>
            </w:r>
            <w:proofErr w:type="gramEnd"/>
          </w:p>
          <w:p w:rsidR="0006305C" w:rsidRPr="0006305C" w:rsidRDefault="0006305C" w:rsidP="000630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6305C">
              <w:rPr>
                <w:rFonts w:ascii="Times New Roman" w:hAnsi="Times New Roman" w:cs="Times New Roman"/>
                <w:sz w:val="28"/>
                <w:szCs w:val="28"/>
              </w:rPr>
              <w:t>Задание: вокруг самой большой серединки разложи картинки на звук «С» ( «Л»…)</w:t>
            </w:r>
            <w:proofErr w:type="gramStart"/>
            <w:r w:rsidRPr="0006305C">
              <w:rPr>
                <w:rFonts w:ascii="Times New Roman" w:hAnsi="Times New Roman" w:cs="Times New Roman"/>
                <w:sz w:val="28"/>
                <w:szCs w:val="28"/>
              </w:rPr>
              <w:t>,в</w:t>
            </w:r>
            <w:proofErr w:type="gramEnd"/>
            <w:r w:rsidRPr="0006305C">
              <w:rPr>
                <w:rFonts w:ascii="Times New Roman" w:hAnsi="Times New Roman" w:cs="Times New Roman"/>
                <w:sz w:val="28"/>
                <w:szCs w:val="28"/>
              </w:rPr>
              <w:t>округ  серединки поменьше-картинки со звуком «З» («Р»…),вокруг самой маленькой –на «Ш» .</w:t>
            </w:r>
          </w:p>
          <w:p w:rsidR="0006305C" w:rsidRPr="0006305C" w:rsidRDefault="0006305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6305C" w:rsidRPr="0006305C" w:rsidTr="00661B9E">
        <w:tc>
          <w:tcPr>
            <w:tcW w:w="4111" w:type="dxa"/>
          </w:tcPr>
          <w:p w:rsidR="00661B9E" w:rsidRDefault="0006305C" w:rsidP="00661B9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6305C">
              <w:rPr>
                <w:rFonts w:ascii="Times New Roman" w:hAnsi="Times New Roman" w:cs="Times New Roman"/>
                <w:b/>
                <w:sz w:val="28"/>
                <w:szCs w:val="28"/>
              </w:rPr>
              <w:t>9.</w:t>
            </w:r>
          </w:p>
          <w:p w:rsidR="0006305C" w:rsidRPr="0006305C" w:rsidRDefault="0006305C" w:rsidP="00661B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6305C">
              <w:rPr>
                <w:rFonts w:ascii="Times New Roman" w:hAnsi="Times New Roman" w:cs="Times New Roman"/>
                <w:sz w:val="28"/>
                <w:szCs w:val="28"/>
              </w:rPr>
              <w:t>Пирамидку собирать</w:t>
            </w:r>
          </w:p>
          <w:p w:rsidR="0006305C" w:rsidRPr="0006305C" w:rsidRDefault="0006305C" w:rsidP="00661B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6305C">
              <w:rPr>
                <w:rFonts w:ascii="Times New Roman" w:hAnsi="Times New Roman" w:cs="Times New Roman"/>
                <w:sz w:val="28"/>
                <w:szCs w:val="28"/>
              </w:rPr>
              <w:t>С детства все умеют.</w:t>
            </w:r>
          </w:p>
          <w:p w:rsidR="0006305C" w:rsidRPr="0006305C" w:rsidRDefault="0006305C" w:rsidP="00661B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6305C">
              <w:rPr>
                <w:rFonts w:ascii="Times New Roman" w:hAnsi="Times New Roman" w:cs="Times New Roman"/>
                <w:sz w:val="28"/>
                <w:szCs w:val="28"/>
              </w:rPr>
              <w:t>Звуков сколько здесь в словах?</w:t>
            </w:r>
          </w:p>
          <w:p w:rsidR="0006305C" w:rsidRPr="0006305C" w:rsidRDefault="0006305C" w:rsidP="00661B9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6305C">
              <w:rPr>
                <w:rFonts w:ascii="Times New Roman" w:hAnsi="Times New Roman" w:cs="Times New Roman"/>
                <w:sz w:val="28"/>
                <w:szCs w:val="28"/>
              </w:rPr>
              <w:t>Запросто проверим.</w:t>
            </w:r>
          </w:p>
        </w:tc>
        <w:tc>
          <w:tcPr>
            <w:tcW w:w="5954" w:type="dxa"/>
          </w:tcPr>
          <w:p w:rsidR="0006305C" w:rsidRDefault="0006305C">
            <w:pPr>
              <w:rPr>
                <w:rFonts w:ascii="Times New Roman" w:hAnsi="Times New Roman" w:cs="Times New Roman"/>
              </w:rPr>
            </w:pPr>
            <w:r w:rsidRPr="0006305C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BD66714" wp14:editId="4B3D4707">
                  <wp:extent cx="1514925" cy="2019719"/>
                  <wp:effectExtent l="0" t="0" r="9525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2151" cy="202935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06305C">
              <w:rPr>
                <w:rFonts w:ascii="Times New Roman" w:hAnsi="Times New Roman" w:cs="Times New Roman"/>
              </w:rPr>
              <w:t xml:space="preserve"> </w:t>
            </w:r>
          </w:p>
          <w:p w:rsidR="00661B9E" w:rsidRPr="0006305C" w:rsidRDefault="00661B9E">
            <w:pPr>
              <w:rPr>
                <w:rFonts w:ascii="Times New Roman" w:hAnsi="Times New Roman" w:cs="Times New Roman"/>
              </w:rPr>
            </w:pPr>
          </w:p>
          <w:p w:rsidR="0006305C" w:rsidRPr="0006305C" w:rsidRDefault="000630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6305C">
              <w:rPr>
                <w:rFonts w:ascii="Times New Roman" w:hAnsi="Times New Roman" w:cs="Times New Roman"/>
                <w:sz w:val="28"/>
                <w:szCs w:val="28"/>
              </w:rPr>
              <w:t>Цель: Упражнять детей в определ</w:t>
            </w:r>
            <w:r w:rsidR="00661B9E">
              <w:rPr>
                <w:rFonts w:ascii="Times New Roman" w:hAnsi="Times New Roman" w:cs="Times New Roman"/>
                <w:sz w:val="28"/>
                <w:szCs w:val="28"/>
              </w:rPr>
              <w:t>ении количества звуков в словах или в количестве слогов в словах.</w:t>
            </w:r>
          </w:p>
          <w:p w:rsidR="0006305C" w:rsidRPr="0006305C" w:rsidRDefault="0006305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6305C" w:rsidRPr="0006305C" w:rsidTr="00661B9E">
        <w:tc>
          <w:tcPr>
            <w:tcW w:w="4111" w:type="dxa"/>
          </w:tcPr>
          <w:p w:rsidR="00661B9E" w:rsidRDefault="0006305C" w:rsidP="00661B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1B9E"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  <w:r w:rsidRPr="0006305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06305C" w:rsidRPr="0006305C" w:rsidRDefault="0006305C" w:rsidP="00661B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6305C">
              <w:rPr>
                <w:rFonts w:ascii="Times New Roman" w:hAnsi="Times New Roman" w:cs="Times New Roman"/>
                <w:sz w:val="28"/>
                <w:szCs w:val="28"/>
              </w:rPr>
              <w:t>Паровоз веселый едет</w:t>
            </w:r>
          </w:p>
          <w:p w:rsidR="0006305C" w:rsidRPr="0006305C" w:rsidRDefault="0006305C" w:rsidP="00661B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6305C">
              <w:rPr>
                <w:rFonts w:ascii="Times New Roman" w:hAnsi="Times New Roman" w:cs="Times New Roman"/>
                <w:sz w:val="28"/>
                <w:szCs w:val="28"/>
              </w:rPr>
              <w:t>Повезет зверушек он.</w:t>
            </w:r>
          </w:p>
          <w:p w:rsidR="0006305C" w:rsidRPr="0006305C" w:rsidRDefault="00661B9E" w:rsidP="00661B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Вот вопрос: «Как мы </w:t>
            </w:r>
            <w:r w:rsidR="0006305C" w:rsidRPr="0006305C">
              <w:rPr>
                <w:rFonts w:ascii="Times New Roman" w:hAnsi="Times New Roman" w:cs="Times New Roman"/>
                <w:sz w:val="28"/>
                <w:szCs w:val="28"/>
              </w:rPr>
              <w:t>рассадим?</w:t>
            </w:r>
          </w:p>
          <w:p w:rsidR="0006305C" w:rsidRPr="0006305C" w:rsidRDefault="00661B9E" w:rsidP="00661B9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Всех зверей</w:t>
            </w:r>
            <w:r w:rsidR="0006305C" w:rsidRPr="0006305C">
              <w:rPr>
                <w:rFonts w:ascii="Times New Roman" w:hAnsi="Times New Roman" w:cs="Times New Roman"/>
                <w:sz w:val="28"/>
                <w:szCs w:val="28"/>
              </w:rPr>
              <w:t>, в какой вагон?»</w:t>
            </w:r>
          </w:p>
        </w:tc>
        <w:tc>
          <w:tcPr>
            <w:tcW w:w="5954" w:type="dxa"/>
          </w:tcPr>
          <w:p w:rsidR="0006305C" w:rsidRPr="0006305C" w:rsidRDefault="0006305C" w:rsidP="000630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6305C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48AD40B" wp14:editId="5CF56FD4">
                  <wp:extent cx="3815645" cy="1492635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5599" cy="14926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06305C">
              <w:rPr>
                <w:rFonts w:ascii="Times New Roman" w:hAnsi="Times New Roman" w:cs="Times New Roman"/>
              </w:rPr>
              <w:t xml:space="preserve"> </w:t>
            </w:r>
            <w:r w:rsidRPr="0006305C">
              <w:rPr>
                <w:rFonts w:ascii="Times New Roman" w:hAnsi="Times New Roman" w:cs="Times New Roman"/>
                <w:sz w:val="28"/>
                <w:szCs w:val="28"/>
              </w:rPr>
              <w:t>Цель:1Учить детей определять наличие указанного звука в словах.</w:t>
            </w:r>
          </w:p>
          <w:p w:rsidR="0006305C" w:rsidRPr="0006305C" w:rsidRDefault="0006305C" w:rsidP="000630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6305C">
              <w:rPr>
                <w:rFonts w:ascii="Times New Roman" w:hAnsi="Times New Roman" w:cs="Times New Roman"/>
                <w:sz w:val="28"/>
                <w:szCs w:val="28"/>
              </w:rPr>
              <w:t>2.Упражнять  в определении количества слогов в словах.</w:t>
            </w:r>
          </w:p>
          <w:p w:rsidR="0006305C" w:rsidRPr="0006305C" w:rsidRDefault="0006305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6305C" w:rsidRPr="0006305C" w:rsidTr="00661B9E">
        <w:tc>
          <w:tcPr>
            <w:tcW w:w="4111" w:type="dxa"/>
          </w:tcPr>
          <w:p w:rsidR="00661B9E" w:rsidRDefault="0006305C" w:rsidP="00661B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1B9E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11</w:t>
            </w:r>
            <w:r w:rsidRPr="0006305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06305C" w:rsidRPr="0006305C" w:rsidRDefault="0006305C" w:rsidP="00661B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6305C">
              <w:rPr>
                <w:rFonts w:ascii="Times New Roman" w:hAnsi="Times New Roman" w:cs="Times New Roman"/>
                <w:sz w:val="28"/>
                <w:szCs w:val="28"/>
              </w:rPr>
              <w:t>Яблоня растет в саду,</w:t>
            </w:r>
          </w:p>
          <w:p w:rsidR="0006305C" w:rsidRPr="0006305C" w:rsidRDefault="0006305C" w:rsidP="00661B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6305C">
              <w:rPr>
                <w:rFonts w:ascii="Times New Roman" w:hAnsi="Times New Roman" w:cs="Times New Roman"/>
                <w:sz w:val="28"/>
                <w:szCs w:val="28"/>
              </w:rPr>
              <w:t>Наливные яблочки.</w:t>
            </w:r>
          </w:p>
          <w:p w:rsidR="0006305C" w:rsidRPr="0006305C" w:rsidRDefault="0006305C" w:rsidP="00661B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6305C">
              <w:rPr>
                <w:rFonts w:ascii="Times New Roman" w:hAnsi="Times New Roman" w:cs="Times New Roman"/>
                <w:sz w:val="28"/>
                <w:szCs w:val="28"/>
              </w:rPr>
              <w:t>Звук ты четко назови.</w:t>
            </w:r>
          </w:p>
          <w:p w:rsidR="0006305C" w:rsidRPr="0006305C" w:rsidRDefault="0006305C" w:rsidP="00661B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6305C">
              <w:rPr>
                <w:rFonts w:ascii="Times New Roman" w:hAnsi="Times New Roman" w:cs="Times New Roman"/>
                <w:sz w:val="28"/>
                <w:szCs w:val="28"/>
              </w:rPr>
              <w:t>Разложи по карточке.</w:t>
            </w:r>
          </w:p>
        </w:tc>
        <w:tc>
          <w:tcPr>
            <w:tcW w:w="5954" w:type="dxa"/>
          </w:tcPr>
          <w:p w:rsidR="0006305C" w:rsidRPr="0006305C" w:rsidRDefault="0006305C" w:rsidP="0006305C">
            <w:pPr>
              <w:rPr>
                <w:rFonts w:ascii="Times New Roman" w:hAnsi="Times New Roman" w:cs="Times New Roman"/>
              </w:rPr>
            </w:pPr>
            <w:r w:rsidRPr="0006305C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2BA813C" wp14:editId="67FCAAF8">
                  <wp:extent cx="2190541" cy="2047551"/>
                  <wp:effectExtent l="0" t="0" r="635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9292" cy="20463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06305C">
              <w:rPr>
                <w:rFonts w:ascii="Times New Roman" w:hAnsi="Times New Roman" w:cs="Times New Roman"/>
              </w:rPr>
              <w:t xml:space="preserve"> </w:t>
            </w:r>
          </w:p>
          <w:p w:rsidR="0006305C" w:rsidRPr="0006305C" w:rsidRDefault="0006305C" w:rsidP="004414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4148F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Задание</w:t>
            </w:r>
            <w:r w:rsidRPr="0006305C">
              <w:rPr>
                <w:rFonts w:ascii="Times New Roman" w:hAnsi="Times New Roman" w:cs="Times New Roman"/>
                <w:sz w:val="28"/>
                <w:szCs w:val="28"/>
              </w:rPr>
              <w:t>: по заданной на карточке последовательности разложить яблоки, или звездочки. Можно использовать при автоматизации звуков.</w:t>
            </w:r>
          </w:p>
        </w:tc>
      </w:tr>
      <w:tr w:rsidR="0006305C" w:rsidRPr="0006305C" w:rsidTr="00661B9E">
        <w:tc>
          <w:tcPr>
            <w:tcW w:w="4111" w:type="dxa"/>
          </w:tcPr>
          <w:p w:rsidR="00661B9E" w:rsidRDefault="0006305C" w:rsidP="00661B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1B9E">
              <w:rPr>
                <w:rFonts w:ascii="Times New Roman" w:hAnsi="Times New Roman" w:cs="Times New Roman"/>
                <w:b/>
                <w:sz w:val="28"/>
                <w:szCs w:val="28"/>
              </w:rPr>
              <w:t>12</w:t>
            </w:r>
            <w:r w:rsidRPr="0006305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06305C" w:rsidRPr="0006305C" w:rsidRDefault="0006305C" w:rsidP="00661B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6305C">
              <w:rPr>
                <w:rFonts w:ascii="Times New Roman" w:hAnsi="Times New Roman" w:cs="Times New Roman"/>
                <w:sz w:val="28"/>
                <w:szCs w:val="28"/>
              </w:rPr>
              <w:t>Сенсорное развитие -</w:t>
            </w:r>
          </w:p>
          <w:p w:rsidR="0006305C" w:rsidRPr="0006305C" w:rsidRDefault="0006305C" w:rsidP="00661B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6305C">
              <w:rPr>
                <w:rFonts w:ascii="Times New Roman" w:hAnsi="Times New Roman" w:cs="Times New Roman"/>
                <w:sz w:val="28"/>
                <w:szCs w:val="28"/>
              </w:rPr>
              <w:t>Очень нужно</w:t>
            </w:r>
            <w:r w:rsidR="00661B9E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06305C">
              <w:rPr>
                <w:rFonts w:ascii="Times New Roman" w:hAnsi="Times New Roman" w:cs="Times New Roman"/>
                <w:sz w:val="28"/>
                <w:szCs w:val="28"/>
              </w:rPr>
              <w:t xml:space="preserve"> для всех.</w:t>
            </w:r>
          </w:p>
          <w:p w:rsidR="0006305C" w:rsidRPr="0006305C" w:rsidRDefault="0006305C" w:rsidP="00661B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6305C">
              <w:rPr>
                <w:rFonts w:ascii="Times New Roman" w:hAnsi="Times New Roman" w:cs="Times New Roman"/>
                <w:sz w:val="28"/>
                <w:szCs w:val="28"/>
              </w:rPr>
              <w:t>Развивает слух и память,</w:t>
            </w:r>
          </w:p>
          <w:p w:rsidR="0006305C" w:rsidRPr="0006305C" w:rsidRDefault="0006305C" w:rsidP="00661B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6305C">
              <w:rPr>
                <w:rFonts w:ascii="Times New Roman" w:hAnsi="Times New Roman" w:cs="Times New Roman"/>
                <w:sz w:val="28"/>
                <w:szCs w:val="28"/>
              </w:rPr>
              <w:t>Цвет и форму … даже смех!</w:t>
            </w:r>
          </w:p>
        </w:tc>
        <w:tc>
          <w:tcPr>
            <w:tcW w:w="5954" w:type="dxa"/>
          </w:tcPr>
          <w:p w:rsidR="0006305C" w:rsidRPr="0006305C" w:rsidRDefault="0006305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44148F" w:rsidRPr="0044148F" w:rsidRDefault="0044148F" w:rsidP="0044148F">
      <w:pPr>
        <w:spacing w:after="0"/>
        <w:jc w:val="right"/>
        <w:rPr>
          <w:rFonts w:ascii="Times New Roman" w:hAnsi="Times New Roman" w:cs="Times New Roman"/>
          <w:sz w:val="28"/>
          <w:szCs w:val="28"/>
          <w:u w:val="single"/>
        </w:rPr>
      </w:pPr>
      <w:r w:rsidRPr="0044148F">
        <w:rPr>
          <w:rFonts w:ascii="Times New Roman" w:hAnsi="Times New Roman" w:cs="Times New Roman"/>
          <w:sz w:val="28"/>
          <w:szCs w:val="28"/>
          <w:u w:val="single"/>
        </w:rPr>
        <w:t>Автор:</w:t>
      </w:r>
    </w:p>
    <w:p w:rsidR="0044148F" w:rsidRDefault="0044148F" w:rsidP="0044148F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Шаяхметова Э.А., учитель-логопед МКДОУ №1 «Детский сад «Рябинка»,</w:t>
      </w:r>
    </w:p>
    <w:p w:rsidR="003C039E" w:rsidRDefault="0044148F" w:rsidP="0044148F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пгт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Палана, Камчатский край.</w:t>
      </w:r>
      <w:r>
        <w:rPr>
          <w:rFonts w:ascii="Times New Roman" w:hAnsi="Times New Roman" w:cs="Times New Roman"/>
          <w:sz w:val="28"/>
          <w:szCs w:val="28"/>
        </w:rPr>
        <w:br/>
      </w:r>
      <w:bookmarkStart w:id="0" w:name="_GoBack"/>
      <w:bookmarkEnd w:id="0"/>
    </w:p>
    <w:p w:rsidR="0044148F" w:rsidRDefault="0044148F" w:rsidP="0006305C">
      <w:pPr>
        <w:rPr>
          <w:rFonts w:ascii="Times New Roman" w:hAnsi="Times New Roman" w:cs="Times New Roman"/>
          <w:sz w:val="28"/>
          <w:szCs w:val="28"/>
        </w:rPr>
      </w:pPr>
    </w:p>
    <w:p w:rsidR="0044148F" w:rsidRPr="0006305C" w:rsidRDefault="0044148F" w:rsidP="0006305C">
      <w:pPr>
        <w:rPr>
          <w:rFonts w:ascii="Times New Roman" w:hAnsi="Times New Roman" w:cs="Times New Roman"/>
          <w:sz w:val="28"/>
          <w:szCs w:val="28"/>
        </w:rPr>
      </w:pPr>
    </w:p>
    <w:sectPr w:rsidR="0044148F" w:rsidRPr="000630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1532"/>
    <w:rsid w:val="0006305C"/>
    <w:rsid w:val="000B62FC"/>
    <w:rsid w:val="00104133"/>
    <w:rsid w:val="001321FD"/>
    <w:rsid w:val="0015406D"/>
    <w:rsid w:val="002A7ED5"/>
    <w:rsid w:val="003556D0"/>
    <w:rsid w:val="003801F0"/>
    <w:rsid w:val="003C039E"/>
    <w:rsid w:val="0044148F"/>
    <w:rsid w:val="00592747"/>
    <w:rsid w:val="005A4496"/>
    <w:rsid w:val="005A46D9"/>
    <w:rsid w:val="005F19FC"/>
    <w:rsid w:val="00661B9E"/>
    <w:rsid w:val="00963493"/>
    <w:rsid w:val="00985617"/>
    <w:rsid w:val="009B28F7"/>
    <w:rsid w:val="00A12CCB"/>
    <w:rsid w:val="00B62553"/>
    <w:rsid w:val="00B679E3"/>
    <w:rsid w:val="00B75732"/>
    <w:rsid w:val="00CD3DFE"/>
    <w:rsid w:val="00D42B06"/>
    <w:rsid w:val="00D458B4"/>
    <w:rsid w:val="00D71532"/>
    <w:rsid w:val="00DC34C9"/>
    <w:rsid w:val="00E70892"/>
    <w:rsid w:val="00E723B8"/>
    <w:rsid w:val="00F753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21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21FD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A12C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uiPriority w:val="59"/>
    <w:rsid w:val="0006305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21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21FD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A12C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uiPriority w:val="59"/>
    <w:rsid w:val="0006305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277</TotalTime>
  <Pages>1</Pages>
  <Words>588</Words>
  <Characters>3356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Lenovo</cp:lastModifiedBy>
  <cp:revision>19</cp:revision>
  <dcterms:created xsi:type="dcterms:W3CDTF">2017-04-24T05:07:00Z</dcterms:created>
  <dcterms:modified xsi:type="dcterms:W3CDTF">2018-10-31T22:00:00Z</dcterms:modified>
</cp:coreProperties>
</file>