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Утверждаю:</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Заведующий МБДОУ «Детский сад №14»</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_______________________Т. Г. Проненко</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 _______________________2018г.</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Century Schoolbook" w:hAnsi="Century Schoolbook" w:eastAsia="Times New Roman" w:cs="Times New Roman"/>
          <w:b/>
          <w:b/>
          <w:i/>
          <w:i/>
          <w:sz w:val="44"/>
          <w:szCs w:val="44"/>
          <w:lang w:eastAsia="ru-RU"/>
        </w:rPr>
      </w:pPr>
      <w:r>
        <w:rPr>
          <w:rFonts w:eastAsia="Times New Roman" w:cs="Times New Roman" w:ascii="Century Schoolbook" w:hAnsi="Century Schoolbook"/>
          <w:b/>
          <w:i/>
          <w:sz w:val="44"/>
          <w:szCs w:val="44"/>
          <w:lang w:eastAsia="ru-RU"/>
        </w:rPr>
        <w:t>Проект по светскому воспитанию с детьми старшего дошкольного возраста</w:t>
      </w:r>
    </w:p>
    <w:p>
      <w:pPr>
        <w:pStyle w:val="Normal"/>
        <w:spacing w:lineRule="auto" w:line="240" w:before="0" w:after="0"/>
        <w:jc w:val="center"/>
        <w:rPr>
          <w:rFonts w:ascii="Century Schoolbook" w:hAnsi="Century Schoolbook" w:eastAsia="Times New Roman" w:cs="Times New Roman"/>
          <w:b/>
          <w:b/>
          <w:i/>
          <w:i/>
          <w:sz w:val="44"/>
          <w:szCs w:val="44"/>
          <w:lang w:eastAsia="ru-RU"/>
        </w:rPr>
      </w:pPr>
      <w:r>
        <w:rPr>
          <w:rFonts w:eastAsia="Times New Roman" w:cs="Times New Roman" w:ascii="Century Schoolbook" w:hAnsi="Century Schoolbook"/>
          <w:b/>
          <w:i/>
          <w:sz w:val="44"/>
          <w:szCs w:val="44"/>
          <w:lang w:eastAsia="ru-RU"/>
        </w:rPr>
        <w:t>«Волшебный мир театра».</w:t>
      </w:r>
    </w:p>
    <w:p>
      <w:pPr>
        <w:pStyle w:val="Normal"/>
        <w:spacing w:lineRule="auto" w:line="240" w:before="0" w:after="0"/>
        <w:jc w:val="center"/>
        <w:rPr>
          <w:rFonts w:ascii="Century Schoolbook" w:hAnsi="Century Schoolbook" w:eastAsia="Times New Roman" w:cs="Times New Roman"/>
          <w:b/>
          <w:b/>
          <w:i/>
          <w:i/>
          <w:sz w:val="44"/>
          <w:szCs w:val="44"/>
          <w:lang w:eastAsia="ru-RU"/>
        </w:rPr>
      </w:pPr>
      <w:r>
        <w:rPr>
          <w:rFonts w:eastAsia="Times New Roman" w:cs="Times New Roman" w:ascii="Century Schoolbook" w:hAnsi="Century Schoolbook"/>
          <w:b/>
          <w:i/>
          <w:sz w:val="44"/>
          <w:szCs w:val="44"/>
          <w:lang w:eastAsia="ru-RU"/>
        </w:rPr>
      </w:r>
    </w:p>
    <w:p>
      <w:pPr>
        <w:pStyle w:val="Normal"/>
        <w:spacing w:lineRule="auto" w:line="240" w:beforeAutospacing="1" w:afterAutospacing="1"/>
        <w:rPr>
          <w:rFonts w:ascii="Century Schoolbook" w:hAnsi="Century Schoolbook" w:eastAsia="Times New Roman" w:cs="Times New Roman"/>
          <w:b/>
          <w:b/>
          <w:i/>
          <w:i/>
          <w:sz w:val="36"/>
          <w:szCs w:val="36"/>
          <w:lang w:eastAsia="ru-RU"/>
        </w:rPr>
      </w:pPr>
      <w:r>
        <w:drawing>
          <wp:anchor behindDoc="0" distT="0" distB="0" distL="114300" distR="118110" simplePos="0" locked="0" layoutInCell="1" allowOverlap="1" relativeHeight="2">
            <wp:simplePos x="0" y="0"/>
            <wp:positionH relativeFrom="page">
              <wp:posOffset>3376295</wp:posOffset>
            </wp:positionH>
            <wp:positionV relativeFrom="paragraph">
              <wp:posOffset>2027555</wp:posOffset>
            </wp:positionV>
            <wp:extent cx="967740" cy="1200150"/>
            <wp:effectExtent l="0" t="0" r="0" b="0"/>
            <wp:wrapNone/>
            <wp:docPr id="1" name="Рисунок 2" descr="http://eduportal44.ru/Sharya/ds12/1/SiteAssets/SitePages/%D0%91%D0%BE%D1%80%D0%B8%D1%81%D0%BE%D0%B2%D0%B0%20%D0%9D%D0%B0%D1%82%D0%B0%D0%BB%D1%8C%D1%8F%20%D0%9D%D0%B8%D0%BA%D0%BE%D0%BB%D0%B0%D0%B5%D0%B2%D0%BD%D0%B0/%D0%BF%D1%82%D0%B8%D1%86%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eduportal44.ru/Sharya/ds12/1/SiteAssets/SitePages/%D0%91%D0%BE%D1%80%D0%B8%D1%81%D0%BE%D0%B2%D0%B0%20%D0%9D%D0%B0%D1%82%D0%B0%D0%BB%D1%8C%D1%8F%20%D0%9D%D0%B8%D0%BA%D0%BE%D0%BB%D0%B0%D0%B5%D0%B2%D0%BD%D0%B0/%D0%BF%D1%82%D0%B8%D1%86%D0%B0.jpg"/>
                    <pic:cNvPicPr>
                      <a:picLocks noChangeAspect="1" noChangeArrowheads="1"/>
                    </pic:cNvPicPr>
                  </pic:nvPicPr>
                  <pic:blipFill>
                    <a:blip r:embed="rId2"/>
                    <a:stretch>
                      <a:fillRect/>
                    </a:stretch>
                  </pic:blipFill>
                  <pic:spPr bwMode="auto">
                    <a:xfrm>
                      <a:off x="0" y="0"/>
                      <a:ext cx="967740" cy="1200150"/>
                    </a:xfrm>
                    <a:prstGeom prst="rect">
                      <a:avLst/>
                    </a:prstGeom>
                  </pic:spPr>
                </pic:pic>
              </a:graphicData>
            </a:graphic>
          </wp:anchor>
        </w:drawing>
      </w:r>
      <w:r>
        <w:rPr>
          <w:rFonts w:eastAsia="Times New Roman" w:cs="Times New Roman" w:ascii="Century Schoolbook" w:hAnsi="Century Schoolbook"/>
          <w:b/>
          <w:i/>
          <w:sz w:val="36"/>
          <w:szCs w:val="36"/>
          <w:lang w:eastAsia="ru-RU"/>
        </w:rPr>
        <w:t xml:space="preserve"> </w:t>
      </w:r>
      <w:r>
        <w:rPr>
          <w:rFonts w:eastAsia="Times New Roman" w:cs="Times New Roman" w:ascii="Century Schoolbook" w:hAnsi="Century Schoolbook"/>
          <w:b/>
          <w:i/>
          <w:sz w:val="36"/>
          <w:szCs w:val="36"/>
          <w:lang w:eastAsia="ru-RU"/>
        </w:rPr>
        <w:t xml:space="preserve">     </w:t>
      </w:r>
      <w:r>
        <w:rPr/>
        <w:drawing>
          <wp:inline distT="0" distB="9525" distL="0" distR="9525">
            <wp:extent cx="4905375" cy="3705225"/>
            <wp:effectExtent l="0" t="0" r="0" b="0"/>
            <wp:docPr id="2" name="Рисунок 1" descr="кули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кулисы"/>
                    <pic:cNvPicPr>
                      <a:picLocks noChangeAspect="1" noChangeArrowheads="1"/>
                    </pic:cNvPicPr>
                  </pic:nvPicPr>
                  <pic:blipFill>
                    <a:blip r:embed="rId3"/>
                    <a:stretch>
                      <a:fillRect/>
                    </a:stretch>
                  </pic:blipFill>
                  <pic:spPr bwMode="auto">
                    <a:xfrm>
                      <a:off x="0" y="0"/>
                      <a:ext cx="4905375" cy="3705225"/>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Составители: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Музыкальный руководитель- Денисова Т. В.</w:t>
      </w:r>
    </w:p>
    <w:p>
      <w:pPr>
        <w:pStyle w:val="Normal"/>
        <w:spacing w:lineRule="auto" w:line="240" w:before="0" w:after="0"/>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Старший воспитатель-  </w:t>
      </w:r>
      <w:r>
        <w:rPr>
          <w:rFonts w:eastAsia="Times New Roman" w:cs="Times New Roman" w:ascii="Times New Roman" w:hAnsi="Times New Roman"/>
          <w:sz w:val="24"/>
          <w:szCs w:val="24"/>
          <w:lang w:eastAsia="ru-RU"/>
        </w:rPr>
        <w:t xml:space="preserve">Ситникова </w:t>
      </w:r>
      <w:r>
        <w:rPr>
          <w:rFonts w:eastAsia="Times New Roman" w:cs="Times New Roman" w:ascii="Times New Roman" w:hAnsi="Times New Roman"/>
          <w:sz w:val="24"/>
          <w:szCs w:val="24"/>
          <w:lang w:eastAsia="ru-RU"/>
        </w:rPr>
        <w:t>Е. 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г. Красноярск 2018г.</w:t>
      </w:r>
    </w:p>
    <w:p>
      <w:pPr>
        <w:pStyle w:val="Normal"/>
        <w:spacing w:lineRule="auto" w:line="240" w:beforeAutospacing="1" w:afterAutospacing="1"/>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Autospacing="1" w:afterAutospacing="1"/>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СОДЕРЖАНИЕ:</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Пояснительная записка                                                                                        3 </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Цель проекта                                                                                                         5</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Задачи проекта                                                                                                      5</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Принципы проведения театр-ной деятельности                                                6</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Основные направления проекта                                                                          7</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Формы работы с детьми                                                                                       8</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Рекомендации по работе                                                                                      9</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драматизации                                                                                         9</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Режим работы                                                                                                       10</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Интеграция образовательных областей                                                             10</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Здоровьесберегающие технологии                                                                     11</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Планируемые результаты к концу года                                                              11</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Форма отчетности                                                                                                12</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Оборудование                                                                                                       12</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Работа с родителями                                                                                            13</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Учебно- тематическое планирование                                                                13</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Календарно-перспективное планирование                                                       14</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Литература                                                                                                            22</w:t>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Autospacing="1" w:afterAutospacing="1"/>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ПОЯСНИТЕЛЬНАЯ ЗАПИСКА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4"/>
          <w:szCs w:val="24"/>
          <w:lang w:eastAsia="ru-RU"/>
        </w:rPr>
        <w:t>Проект по светскому воспитанию с детьми старшего дошкольного возраста составлен на основе авторской программы «Правильное детство» по духовно-нравственному воспитанию дошкольников средствами театральной деятельности.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Театрализованная деятельность удивительный мир сказочного волшебства и перевоплощения, является важным фактором в художественно-эстетическом развитии ребенка, имеет активное влияние на развитие его эмоционально-волевой сферы.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Приобщение к театру детей дошкольного возраста связано с подготовкой и показом  инсценировок по мотивам художественных произведений, в том числе и сказок. Учитывая интерес детей к этому жанру, доступность детскому восприятию, а также общеизвестное значение сказки для духовно-нравственного и эстетического воспитания детей. Например, сказки «Теремок», «Зимовье зверей» учат дружить, сказка «Репка» развивает у  дошкольников умение быть дружными, трудолюбивыми; сказка «Маша и медведь» предостерегает: в лес одним нельзя ходить — можно попасть в беду, а уж если так случилось, не отчаивайся, старайся найти выход из сложной ситуации. Сказки учат слушаться родителей, старших - это «Гуси-лебеди», «Сестрица Аленушка и братец Иванушка», «Снегурочка», «Терешечка». А такие черты характера как страх и трусость высмеиваются в сказке «У страха глаза велики», хитрость — в сказках «Лиса и журавль», «Лиса и тетерев», «Лисичка-сестричка и серый волк» и т. д. Трудолюбие в народных сказках всегда вознаграждается («Хаврошечка», «Мороз Иванович», «Царевна-лягушка»), мудрость восхваляется («Мужик и медведь», «Как мужик гусей делил», «Лиса и козел»), забота о близком поощряется («Бобовое зернышко»).</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Жанр сказок является той самой щедрой почвой для «взращивания» представлений о добре и зле, ведь их смысл – в активной борьбе со злом, уверенности в победе добра, прославлении труда, защите слабых и обиженных. В сказке ребенок встречается с идеальными образами героев, что помогает ему выработать определенное нравственное отношение к жизни.  Сценические образы – образы обобщенные, и поэтому каждый конкретный образ всегда несет ребенку большую информацию о жизни, людях, социальном опыте окружающего его общества.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Именно благодаря театрализованной деятельности осуществляется эмоционально-чувственное «наполнение» отдельных духовно-нравственных понятий и помогает воспитанникам постичь их не только умом, но и сердцем, пропустить их через свою душу, сделать правильный моральный выбор.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Огромную, ни с чем несравнимую радость доставляет детям театр, праздничное и радостное представление. Дошкольники очень впечатлительны, они особенно поддаются эмоциональному воздействию. В силу образно-конкретного мышления малышей театрализация художественных произведений помогает им ярче и правильнее воспринимать содержание этих произведений. Однако им интересен не только просмотр спектакля в настоящем театре, но и деятельное участие в своих собственных представлениях: подготовка декораций, кукол, создание и обсуждение сценариев.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Уже театр игрушек воздействует на маленьких зрителей целым комплексом средств: это и художественные образы, и яркое оформление, и точное слово, и музыка.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способствует развитию речи, умению вести диалог и передавать свои впечатления.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Театрализованные игры имеют огромное значение в жизни ребенка. Они в полном объеме развивают речь ребенка. Процесс развития речи предполагает освоение не только содержательной, но и образной, эмоциональной стороны языка. Для развития выразительной стороны речи необходимо создание таких условий, в которых каждый ребенок мог бы проявить свои эмоции, чувства, желания, взгляды, причем не только в обычном разговоре, но и публично, не стесняясь присутствия посторонних слушателей. К этому важно приучить еще в раннем детстве, поскольку нередко бывает, что люди с богатым духовным содержанием, с выразительной речью оказываются замкнутыми, стеснительными, теряются в присутствии незнакомых лиц. 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может оказать театр в детском саду. Театрализованные игры всегда радуют детей и пользуются у них неизменной любовью. Участвуя в спектаклях и представлениях,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Благодаря произведениям, ребенок познает мир не только умом, но и сердцем, выражает свое собственное отношение к добру и злу. Любимые герои становятся образцами для подражания и отождествления. Именно поэтому детский спектакль оказывает позитивное влияние на детей.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Цель проекта</w:t>
      </w:r>
      <w:r>
        <w:rPr>
          <w:rFonts w:eastAsia="Times New Roman" w:cs="Times New Roman" w:ascii="Times New Roman" w:hAnsi="Times New Roman"/>
          <w:sz w:val="24"/>
          <w:szCs w:val="24"/>
          <w:lang w:eastAsia="ru-RU"/>
        </w:rPr>
        <w:t>: Создание оптимальных условий для развития эмоционально - волевой, познавательной, двигательной сферы, речи, развитие духовно-нравственных качеств личности каждого ребенка через театрализованную деятельность.</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Задачи проекта: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Воспитывать гуманные чувства у детей:</w:t>
      </w:r>
    </w:p>
    <w:p>
      <w:pPr>
        <w:pStyle w:val="Normal"/>
        <w:numPr>
          <w:ilvl w:val="0"/>
          <w:numId w:val="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формировать представления о честности, справедливости, доброте, воспитывать отрицательное отношение к жестокости, хитрости, трусости;</w:t>
      </w:r>
    </w:p>
    <w:p>
      <w:pPr>
        <w:pStyle w:val="Normal"/>
        <w:numPr>
          <w:ilvl w:val="0"/>
          <w:numId w:val="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формировать у детей умения правильно оценивать поступки персонажей кукольных и драматических спектаклей, а также правильно оценивать свои и чужие поступки;</w:t>
      </w:r>
    </w:p>
    <w:p>
      <w:pPr>
        <w:pStyle w:val="Normal"/>
        <w:numPr>
          <w:ilvl w:val="0"/>
          <w:numId w:val="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чувства самоуважения, собственного достоинства и стремления быть отзывчивыми к взрослым и детям, умения проявлять внимание к их душевному состоянию, радоваться успехам сверстников, стремиться прийти на помощь в трудную минуту.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Воспитывать коллективизм:</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формировать у детей умения поступать в соответствии с нравственными ценностями коллектива; </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закреплять культуры общения и поведения на занятиях, во время подготовки и проведения спектаклей;</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умения оценивать результаты своей работы и работы сверстников;</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поддерживать желания детей активно участвовать в праздниках и развлечениях, используя умения и навыки, приобретенные на занятиях и в самостоятельной деятельности.</w:t>
      </w:r>
    </w:p>
    <w:p>
      <w:pPr>
        <w:pStyle w:val="Normal"/>
        <w:spacing w:lineRule="auto" w:line="240" w:before="0" w:after="0"/>
        <w:ind w:left="7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7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3.Развивать творческих способностей и приобщение к театральному искусству:</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Последовательно знакомить детей с различными видами театра;</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интерес к театрализованной игре, желание попробовать себя в разных ролях.</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Развивать речь у детей и корректировать ее нарушения через театрализованную деятельность;</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Формировать умения выстраивать линию поведения в роли, используя атрибуты, детали костюмов, маски;</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Воспитывать артистические качества, раскрывать творческий потенциал;</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Формировать умение свободно чувствовать себя на сцене.</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Принципы проведения театрализованной деятельности: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Принцип адаптивности, обеспечивающей гуманный подход к развивающейся личности ребёнка.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Принцип развития, предполагающий целостное развитие личности ребёнка и обеспечение готовности личности к дальнейшему развитию.</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Принцип психологической комфортности. Предполагает психологическую защищённость ребёнка, обеспечение эмоционального комфорта, создание условий для самореализации.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Принцип целостности содержания образования. Представление дошкольника о предметном и социальном мире должно быть единым и целостным.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Принцип смыслового отношения к миру. Ребёнок осознаёт, что окружающий его мир – это мир, частью которого он является и который так или иначе переживает и осмысляет для себя.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Принцип систематичности. Предполагает наличие единых линий развития и воспитания.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Принцип ориентировочной функции знаний. Форма представления знаний должна быть понятной детям и принимаемой ими.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Принцип овладения культурой.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Принцип обучения деятельности.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Принцип опоры на предшествующее (спонтанное) развитие. Предполагает опору на предшествующее спонтанное, самостоятельное, «житейское» развитие ребёнка.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Креативный принцип.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Основные направления программы: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1.Театрально-игровая деятельность.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2.Музыкально-творческое.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3.Художественно-речевая деятельность.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4.Основы театральной культуры. Призвано обеспечить условия для овладения дошкольниками элементарными знаниями о театральном искусстве:</w:t>
      </w:r>
    </w:p>
    <w:p>
      <w:pPr>
        <w:pStyle w:val="Normal"/>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Что такое театр, театральное искусство;</w:t>
      </w:r>
    </w:p>
    <w:p>
      <w:pPr>
        <w:pStyle w:val="Normal"/>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Какие представления бывают в театре;</w:t>
      </w:r>
    </w:p>
    <w:p>
      <w:pPr>
        <w:pStyle w:val="Normal"/>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Кто такие актеры;</w:t>
      </w:r>
    </w:p>
    <w:p>
      <w:pPr>
        <w:pStyle w:val="Normal"/>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Какие превращения происходят на сцене;</w:t>
      </w:r>
    </w:p>
    <w:p>
      <w:pPr>
        <w:pStyle w:val="Normal"/>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 вести себя в театре.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5.Работа над спектаклем. Базируется на сценариях и включает в себя темы «Знакомство с пьесой» (совместное чтение) и «От этюдов к спектаклю» (выбор пьесы или инсценировки и обсуждение ее с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создание эскизов и декораций; репетиции отдельных картин и всей пьесы целиком; премьера спектакля; обсуждение его с детьми). К работе над спектаклем широко привлекаются родители (помощь в разучивании текста, подготовке декораций, костюмов).</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Формы работы с детьми: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игра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импровизация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инсценировки и драматизация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объяснение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рассказ детей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чтение взрослого</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беседы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просмотр видеофильмов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разучивание произведений устного народного творчества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обсуждение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наблюдения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словесные, настольные и подвижные игры.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пантомимические этюды и упражнения.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Рекомендации по работе над ролью:</w:t>
      </w:r>
    </w:p>
    <w:p>
      <w:pPr>
        <w:pStyle w:val="Normal"/>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составление словесного портрета героя;</w:t>
      </w:r>
    </w:p>
    <w:p>
      <w:pPr>
        <w:pStyle w:val="Normal"/>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фантазирование по поводу его дома, взаимоотношений с родителями, друзьями, придумывание его любимых блюд, занятий, игр;</w:t>
      </w:r>
    </w:p>
    <w:p>
      <w:pPr>
        <w:pStyle w:val="Normal"/>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над сценической выразительностью: определение целесообразных   действий, движений, жестов персонажа, места на сценической площадке, мимики, интонации;</w:t>
      </w:r>
    </w:p>
    <w:p>
      <w:pPr>
        <w:pStyle w:val="Normal"/>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театрального костюма;</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Правила драматизации: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Правило индивидуальности. Драматизация – это не просто пересказ сказки, в ней нет строго очерченных ролей с заранее выученным текстом.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Дети переживают за своего героя, действуют от его имени, привнося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Проигрывание психогимнастических упражнений на изображение эмоций, черт характера, обсуждение и ответы на вопросы являются необходимой подготовкой к драматизации, к «проживанию» за другого, но по-своему.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Правило всеобщего участия. В драматизации участвуют все дети.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Правило помогающих вопросов. Для облегчения проигрывания той или иной роли после знакомства со сказкой и перед ее проигрыванием взрослый с детьми обсуждает, «проговаривает» каждую роль. В этом помогают вопросы детям: что ты хочешь делать? Что тебе мешает в этом? Что поможет сделать это? Что чувствует твой персонаж? Какой он? О чем мечтает? Что он хочет сказать?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Правило обратной связи.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Режим работы:</w:t>
      </w:r>
    </w:p>
    <w:tbl>
      <w:tblPr>
        <w:tblW w:w="3483" w:type="dxa"/>
        <w:jc w:val="left"/>
        <w:tblInd w:w="0" w:type="dxa"/>
        <w:tblBorders/>
        <w:tblCellMar>
          <w:top w:w="0" w:type="dxa"/>
          <w:left w:w="0" w:type="dxa"/>
          <w:bottom w:w="0" w:type="dxa"/>
          <w:right w:w="0" w:type="dxa"/>
        </w:tblCellMar>
        <w:tblLook w:firstRow="1" w:noVBand="1" w:lastRow="0" w:firstColumn="1" w:lastColumn="0" w:noHBand="0" w:val="04a0"/>
      </w:tblPr>
      <w:tblGrid>
        <w:gridCol w:w="1280"/>
        <w:gridCol w:w="2202"/>
      </w:tblGrid>
      <w:tr>
        <w:trPr/>
        <w:tc>
          <w:tcPr>
            <w:tcW w:w="1280"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bookmarkStart w:id="0" w:name="0"/>
            <w:bookmarkStart w:id="1" w:name="37f9482ea5104d4cb4fd996b07efc4523ea16826"/>
            <w:bookmarkEnd w:id="0"/>
            <w:bookmarkEnd w:id="1"/>
            <w:r>
              <w:rPr>
                <w:rFonts w:eastAsia="Times New Roman" w:cs="Times New Roman" w:ascii="Times New Roman" w:hAnsi="Times New Roman"/>
                <w:sz w:val="24"/>
                <w:szCs w:val="24"/>
                <w:lang w:eastAsia="ru-RU"/>
              </w:rPr>
              <w:t>День недели</w:t>
            </w:r>
          </w:p>
        </w:tc>
        <w:tc>
          <w:tcPr>
            <w:tcW w:w="2202"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Время в режиме дня</w:t>
            </w:r>
          </w:p>
        </w:tc>
      </w:tr>
      <w:tr>
        <w:trPr/>
        <w:tc>
          <w:tcPr>
            <w:tcW w:w="1280"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Вторник</w:t>
            </w:r>
          </w:p>
        </w:tc>
        <w:tc>
          <w:tcPr>
            <w:tcW w:w="2202"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15.30- 16.00.</w:t>
            </w:r>
          </w:p>
        </w:tc>
      </w:tr>
    </w:tbl>
    <w:p>
      <w:pPr>
        <w:pStyle w:val="Normal"/>
        <w:spacing w:lineRule="auto" w:line="240" w:before="0" w:after="0"/>
        <w:rPr>
          <w:rFonts w:ascii="Times New Roman" w:hAnsi="Times New Roman" w:eastAsia="Times New Roman" w:cs="Times New Roman"/>
          <w:sz w:val="24"/>
          <w:szCs w:val="24"/>
          <w:lang w:eastAsia="ru-RU"/>
        </w:rPr>
      </w:pPr>
      <w:bookmarkStart w:id="2" w:name="h.gjdgxs"/>
      <w:bookmarkEnd w:id="2"/>
      <w:r>
        <w:rPr>
          <w:rFonts w:eastAsia="Times New Roman" w:cs="Times New Roman" w:ascii="Times New Roman" w:hAnsi="Times New Roman"/>
          <w:sz w:val="24"/>
          <w:szCs w:val="24"/>
          <w:lang w:eastAsia="ru-RU"/>
        </w:rPr>
        <w:t>Максимальный объем образовательной нагрузки: 30 мин.</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Интеграция образовательных областей: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Базовая образовательная область –</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социализация.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«Чтение художественной литературы», где дети знакомятся с литературными произведениями, которые будут использованы в постановках спектаклей, игр, занятий, праздников, и самостоятельной театрализованной деятельности.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«Художественное творчество», где дети знакомятся с иллюстрациями близкими по содержанию, сюжету спектакля. Рисуют разными материалами по сюжету спектакля, или его персонажей.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«Познание», где дети знакомятся с предметами ближайшего окружения, культурой, бытом и традициями, что послужит материалом входящим в театрализованные игры и спектакли.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«Музыка», где дети знакомятся с музыкой к очередному спектаклю, отмечают характер музыки, дающий полный характер героя, и его образ, осваивают различные танцы, разучивают песни и подпевки.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«Коммуникации», где дети используют скороговорки, чистоговорки, потешки. Развивается четкая дикция.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 использование подвижных-сюжетных игр.</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«Социализация» использование дидактических игр.</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«Труд»- участие в спектаклях, подготовка к ним- это уже огромный труд. Дети приучаются к порядку: убирают помещение после занятий, расставляют все по местам в музыкальном зале.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«Здоровье»- используются здоровьесберегающие технологии.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«Безопасность»- знакомство с правилами поведения в музыкальном зале; ознакомление с правилами безопасного передвижения в помещении; ознакомление с правилами обращения с мелкими предметами; формирование навыков безопасного поведения в подвижных играх.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Здоровьесберегающие технологии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дыхательная гимнастика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артикуляционная гимнастика.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пальчиковые игры со словами,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гимнастика для глаз,</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физкультминутка, динамические паузы.</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Планируемые результаты к концу года: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Подготовительная к школе группа:</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объясняют необходимость занятий по исправлению речевых недостатков, опираясь на внутренний мотив;</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называют основные средства коррекции речи (специальные упражнения для язычка, гимнастика для пальчиков, скороговорки, чтение стихов, выполнение домашних заданий);</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хорошо владеют комплексом артикуляционной гимнастики;</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показывают три-четыре пальчиковые гимнастики, эмоциональное состояние героя мимическими и пантомимическими средствами;</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сочиняют этюды по заданной теме индивидуально и коллективно;</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выразительно читают наизусть стихотворный текст, расставляя логические ударения;</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четко произносят в разных темпах пять-шесть скороговорок;</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произносят одну и ту же фразу с разными интонациями, разной силой голоса;</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показывают шесть-восемь эмоциональных выражений;</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действуют согласовано, включаясь в действие одновременно или последовательно;</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двигаются в заданном ритме и передают его по цепочке;</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создают пластические импровизации под музыку различного характера;</w:t>
      </w:r>
    </w:p>
    <w:p>
      <w:pPr>
        <w:pStyle w:val="Normal"/>
        <w:numPr>
          <w:ilvl w:val="0"/>
          <w:numId w:val="6"/>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умеют держаться на сцене уверенно, свободно выполняя простейшие действия.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Форма отчетности: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Открытое занятие в конце года. Мониторинг.</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Оборудование: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1.Театральная ширма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2.Разные виды кукольных театров: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пальчиковый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плоскостной шагающий театр</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теневой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би-ба-бо (перчаточный)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фланелёграф</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магнитный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штоковый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масочный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варежковый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игрушечный (резиновые, деревянные, мягкие куклы)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Ноутбук, колонки.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Костюмы</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Работа с родителями</w:t>
      </w:r>
    </w:p>
    <w:p>
      <w:pPr>
        <w:pStyle w:val="Normal"/>
        <w:numPr>
          <w:ilvl w:val="0"/>
          <w:numId w:val="7"/>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Сентябрь: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Консультация для родителей «Театр- наш друг и помощник» . Анкетирование, памятки, папка- передвижка.</w:t>
      </w:r>
    </w:p>
    <w:p>
      <w:pPr>
        <w:pStyle w:val="Normal"/>
        <w:numPr>
          <w:ilvl w:val="0"/>
          <w:numId w:val="8"/>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Март: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Консультация для родителей «Роль эмоций в жизни ребенка». Анкетирование, памятки.</w:t>
      </w:r>
    </w:p>
    <w:p>
      <w:pPr>
        <w:pStyle w:val="Normal"/>
        <w:numPr>
          <w:ilvl w:val="0"/>
          <w:numId w:val="9"/>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Декабрь, Февраль. Помощь детям при участии в конкурсах.</w:t>
      </w:r>
    </w:p>
    <w:p>
      <w:pPr>
        <w:pStyle w:val="ListParagraph"/>
        <w:numPr>
          <w:ilvl w:val="0"/>
          <w:numId w:val="9"/>
        </w:numPr>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Апрель- Май: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Помощь родителей в изготовлении декораций и костюмов к спектаклю.</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Учебно- тематический план на 2017- 2018 учебный год.</w:t>
      </w:r>
    </w:p>
    <w:tbl>
      <w:tblPr>
        <w:tblW w:w="858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1" w:noVBand="1" w:lastRow="0" w:firstColumn="1" w:lastColumn="0" w:noHBand="0" w:val="04a0"/>
      </w:tblPr>
      <w:tblGrid>
        <w:gridCol w:w="261"/>
        <w:gridCol w:w="7087"/>
        <w:gridCol w:w="1239"/>
      </w:tblGrid>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bookmarkStart w:id="3" w:name="1"/>
            <w:bookmarkStart w:id="4" w:name="9f757c760278ab01422df76816a7ca3955b8123f"/>
            <w:bookmarkEnd w:id="3"/>
            <w:bookmarkEnd w:id="4"/>
            <w:r>
              <w:rPr>
                <w:rFonts w:eastAsia="Times New Roman" w:cs="Times New Roman" w:ascii="Times New Roman" w:hAnsi="Times New Roman"/>
                <w:sz w:val="24"/>
                <w:szCs w:val="24"/>
                <w:lang w:eastAsia="ru-RU"/>
              </w:rPr>
              <w:t>№</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Тема</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 часов</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Мониторинг</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театром</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Кто работает в театре. «Закулисье»</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 вести себя в театре.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Играем в театр (Сюжетно- ролевая игра)</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варежковым театром</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Мимика</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Сила голоса</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пальчиковым театром</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плоскостным шагающим театром</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Пантомима</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Сила голоса и речевое дыхание</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конусным театром</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Мимика и жесты</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теневым театром</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Рисуем театр (конкурс рисунков «В театре»)</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куклами би-ба-бо</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Слух и чувство ритма</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Театральные игры</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куклами- говорунчиками.</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со штоковым театром</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Сценическая пластика</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Расслабление мышц</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театром из дерева, магнитным театром.</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 кукол оригами.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 «Игрушка для театрального уголка своими руками»</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Чувства, Эмоции</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масочным театром</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 на фланели</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Инсценировка шуток-малюток</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Культура и техника речи</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инсценировке сказка «Красная шапочка на новый лад»</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З1</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Показ театрализованного представления</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Экскурсия в кукольный театр</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7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Мониторинг</w:t>
            </w:r>
          </w:p>
        </w:tc>
        <w:tc>
          <w:tcPr>
            <w:tcW w:w="12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Итого: 36 часов.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5" w:name="_GoBack"/>
      <w:bookmarkStart w:id="6" w:name="_GoBack"/>
      <w:bookmarkEnd w:id="6"/>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Календарно-перспективное  планирование на  2018-2019 учебный год</w:t>
      </w:r>
    </w:p>
    <w:tbl>
      <w:tblPr>
        <w:tblW w:w="935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Look w:firstRow="1" w:noVBand="1" w:lastRow="0" w:firstColumn="1" w:lastColumn="0" w:noHBand="0" w:val="04a0"/>
      </w:tblPr>
      <w:tblGrid>
        <w:gridCol w:w="1560"/>
        <w:gridCol w:w="1908"/>
        <w:gridCol w:w="3771"/>
        <w:gridCol w:w="2115"/>
      </w:tblGrid>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bookmarkStart w:id="7" w:name="2"/>
            <w:bookmarkStart w:id="8" w:name="c239dd6c071eb408b9ea780fbd481a9acd46542f"/>
            <w:bookmarkEnd w:id="7"/>
            <w:bookmarkEnd w:id="8"/>
            <w:r>
              <w:rPr>
                <w:rFonts w:eastAsia="Times New Roman" w:cs="Times New Roman" w:ascii="Times New Roman" w:hAnsi="Times New Roman"/>
                <w:sz w:val="24"/>
                <w:szCs w:val="24"/>
                <w:lang w:eastAsia="ru-RU"/>
              </w:rPr>
              <w:t>Неделя</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Тема  занятия</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занятия</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Задачи занятия</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СЕНТЯБРЬ</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06.09</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Мониторинг</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13. 09</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1)Знакомство с театром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2)Просмотр спектакля в детском саду «Первое сентября»</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Что такое театр?</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Виды театров.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 чего начинается театр.</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Беседа, просмотр картинок и видео- роликов.</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понятием театр, видами театров, воспитание эмоционально-положительного отношения к театру. Пополнение словарного запаса</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20.09</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Кто работает в театре. «Закулисье».</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театральными профессиями и их важность. Знакомство с устройством театра изнутри.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Беседа, просмотр видео- ролика.</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Воспитание эмоционально-положительного отношения к театру и людям, которые там работают. Пополнение словарного запаса.</w:t>
            </w:r>
          </w:p>
        </w:tc>
      </w:tr>
      <w:tr>
        <w:trPr>
          <w:trHeight w:val="296" w:hRule="atLeast"/>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27.09</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 вести себя в театре. Сюжетно-ролевая игра «Театр»</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Чтение стихов, беседа, просмотр видео- ролика.</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правилами поведения в театре. Расширять интерес детей к активному участию в театральных играх.</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ОКТЯБРЬ</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04.10</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варежковым театром</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Самостоятельная игровая деятельность </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навыков владения этим видом театральной деятельности</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11.10</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Мимика</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Артикуляционная гимнастика; упражнение угадай интонации;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скороговорки;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«Успокой куклу»;</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игра «Теремок»;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отгадываем загадки</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мимики;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раскрепощение через игровую деятельность;</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18.10</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Сила голоса </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Артикуляционная гимнастика; игра «Перебежки»;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скороговорки;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пальчиковые игры;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«Веселый бубен», Игра «Эхо»</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Развиваем силу голоса;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над активизацией мышц губ.</w:t>
            </w:r>
          </w:p>
        </w:tc>
      </w:tr>
      <w:tr>
        <w:trPr>
          <w:trHeight w:val="5414" w:hRule="atLeast"/>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25.10</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1)Знакомство с  пальчиковым театром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2)Просмотр спектакля в детском саду «Доктор Айболит» в исполнении творческого объединения «Артист»</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«Праздник со Смешариками»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«Караван», викторина, загадки, игра «Энциклопедия», игра «Ожившие механизмы», игра «Найди и исправь ошибку».</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навыков владения этим видом театральной деятельности. Развлекательное занятие для детей.</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НОЯБРЬ</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01.11</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плоскостным шагающим театром</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Инсценировка сказок «Рукавичка», «Заюшкина избушка».</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навыков владения этим видом театральной деятельности.</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08.11</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Пантомима</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Артикуляционная  гимнас-</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тика; игра «Вьюга»;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упражнения на развитие сенсомоторики;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этюд «Старый гриб»; пальчиковые игры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пальчиковые игры;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этюд «Цветочек»</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Развиваем умение концентрироваться на предмете и копировать его через движения;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развиваем сценическую раскрепощённость</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15.11</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Сила голоса и речевое дыхание</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Артикуляционная гимнастика; игра «Гудок»;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скороговорки; этюд «Удивительно»; пальчиковые игры.</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Развиваем силу голоса и речевого дыхания; активизация мышц губ</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22.11</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Знакомство с конусным настольным театром </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Инсценировка сказок «Три поросенка» и «Кот в сапогах»</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навыков владения данным видом театральной деятельности.</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29.11</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Мимика и жесты</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Артикуляционная гимнастика;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«Прекрасный цветок»;</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«Дует ветер»;</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пальчиковые игры;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«Медведь и елка»;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«Солнечный зайчик»;</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этюд «Это я! Это мое!»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«Волк и семеро козлят»;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«Одуванчик»;</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этюд «Великаны и гномы»;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упражнения на тренировку памяти;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«Радуга»;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этюд «Медведь в лесу»</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Развиваем воображение;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учимся с помощью мимики передавать настроение, эмоциональное состояние.</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ДЕКАБРЬ</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06.12</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теневым театром</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Инсценировка сказок «Заюшкина избушка», «Гуси- Лебеди».</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навыков владения данным видом театральной деятельности. Развиваем мелкую моторику рук в сочетании с речью.</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13.12</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Рисуем театр (конкурс рисунков «В театре»)</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Совместная деятельность детей и родителей.</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выставки и награждение грамотами и призами победителей конкурса;</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20.12</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куклами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би-ба-бо.</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Развиваем мелкую моторику рук в сочетании с речью.</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Инсценировка сказки «Волк и лиса»</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навыков владения данным видом театральной деятельности.</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27.12</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Слух и чувство ритма.</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Артикуляционная гимнастика;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«Лиса и волк»;</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«Ловим комариков»;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«Волшебный стул»; пальчиковые игры;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отгадываем загадки;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этюд «Колокола»;</w:t>
              <w:br/>
              <w:t>игры- диалоги;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«Чудесные превращения»</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слуха и чувства ритма у детей</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ЯНВАРЬ</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10.01</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Театральные игры</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Артикуляционная гимнастика;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«Что изменилось?»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«Поймай хлопок»</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 положил в мешок..»</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«Тень»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«Внимательные звери»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«Веселые обезъянки»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«Угадай что я делаю»</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Развиваем игровое поведение, готовность к творчеству; развиваем коммуникативные навыки, творческие способности, уверенность в себе.</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17.01</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куклами- говорунчиками</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викторина с куклами «Знаете ли вы ПДД?»</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навыков владения данным видом театральной деятельности. Повторить с детьми основные ПДД</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24.01</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со штоковым театром</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Сочиняем сказку сами. </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навыков владения данным видом театральной деятельности. Побудить детей импровизировать и самих придумывать сюжет для театра.</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31.01</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Сценическая пластика</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Артикуляционная гимнастика;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«Не ошибись»;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«Если гости постучали»;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пальчиковые игры «Бельчата»;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этюд «Гадкий утенок»</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Развиваем умение передавать через движения тела характер животных</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ФЕВРАЛЬ</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07.02</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Расслабление мышц</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Артикуляционная гимнастика;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этюд на расслабление мышц «Штанга»;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«Волк и овцы»;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скороговорки; пальчиковые игры</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Развиваем умение владеть собственным телом; управлять собственными мышцами.</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14.02</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театром из деревянных фигурок, резиновых игрушек (персонажи из мультфильмов). Магнитный театр.</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Инсценировка сказки «Репка», «Три поросёнка», самостоятельная деятельность.</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навыков владения данным видом театральной деятельности.</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21.02</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 кукол-оригами.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Конкурс «Игрушка для театрального уголка своими руками»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(семейное видео или фото о том как это делалось)</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Изготовление кукол-оригами для театра. Инсценировка сказки «Кот и пес».</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Совместная деятельность детей и родителей</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Ощутить себя «творцами» кукол</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выставки и награждение грамотами и призами победителей конкурса.</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28.02</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Чувства, эмоции</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Артикуляционная гимнастика;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Упражнения на тренировку памяти;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«Заря»;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этюд «Отряхнем руки»;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пальчиковые игры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этюд «любимая игрушка»;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«Старый сом»;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упражнения на развитие сенсорной моторики;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«Кошка и скворушки»;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«Почта»;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этюд «Кривое зеркало»</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миром чувств и эмоций;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развиваем умение передавать чувства и эмоции, учимся овладевать ими</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МАРТ</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07.03</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театром масок</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Инсценировки сказок «Мужик и Медведь»,</w:t>
              <w:br/>
              <w:t>«Волк и Семеро козлят»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«Курочка Ряба»</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навыков владения данными видами театральной деятельности</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14.03</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Демонстрация театра на фланели.</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Сочиняем сказку сами. </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навыков владения данным видом театральной деятельности. Побудить детей импровизировать и самих придумывать сюжет для театра.</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21.03</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Инсценировка шуток-малюток</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Артикуляционная гимнастика;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Игра «Птицелов»;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пальчиковые игры</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над развитием речи, интонацией, логическим ударением</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28.03</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Культура и техника речи</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Артикуляционная гимнастика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«Считай до пяти»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«Больной зуб»</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«Укачиваем куклу»</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со свечой»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«Самолет»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«Мяч эмоций»</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Формируем правильное четкое произношение (дыхание, артикуляцию, дикцию); развиваем воображение; расширяем словарный запас</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АПРЕЛЬ</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1- 4</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04.04</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11.04</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18.04</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25.04</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инсценировке сказки «Красная шапочка на новый лад»</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Артикуляционная гимнастика.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Разучивание ролей с детьми;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Артикуляционная гимнастика.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Разучивание ролей с детьми;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изготовление костюмов и декораций.</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эмоциональной, связно - речевой сферы у детей</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МАЙ</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16.05</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Театрализованное представление</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Показ спектакля родителям.</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Итоговое занятие. Показать чему дети научились за год.</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23.05</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Экскурсия в кукольный театр</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Просмотр спектакля в исполнении артистов. Беседа после представления с детьми об увиденном, что больше всего понравилось.</w:t>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Увидеть своими глазами что такое театр, как он устроен и как  работают артисты.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возможности заглянуть за кулисы.</w:t>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30.05</w:t>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Мониторинг</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Список литературы:</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Г.В.Лаптева «Игры для развития эмоций и творческих способностей». Театральные занятия для детей 5-9 лет. С.-П.:2011г.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И.А. Лыкова «Теневой театр вчера и сегодня» С.-П.:2012г.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И.А.Лыкова «Театр на пальчиках» М.2012г.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Е.А. Алябьева «Тематические дни и недели в детском саду»М.:2012г.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О.Г.Ярыгина «Мастерская сказок» М.:2010г.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А.Н.Чусовская «Сценарии театрализованных представлений и развлечений» М.:2011г.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Л.Е.Кыласова «Родительские собрания» Волгоград: 2010г.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И.Г.Сухин «800 загадок, 100 кроссвордов». М.1997г.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Е.В.Лаптева «1000 русских скороговорок для развития речи» М.:2012г.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А.Г.Совушкина «Развитие мелкой моторики (пальчиковая гимнастика).</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Артемова Л. В. «Театрализованные игры дошкольников» М.:1983г.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Алянский Ю. «Азбука театра» М.:1998г.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Сорокина Н. Ф. «Играем в кукольный театр» М.: АРКТИ, 2002.</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Е.В.Мигунова «театральная педагогика в детском саду». Методические рекомендации.М.:2009г.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Г.П.Шалаева «Большая книга правил поведения» М.:200</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А.Г.Распопов «Какие бывают театры» Изд-во: Школьная пресса 2011г.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Н.Б.Улашенко «Организация театральной деятельности. Старшая группа» Издательско-торговый дом г.Волгоград 2009г.</w:t>
      </w:r>
    </w:p>
    <w:p>
      <w:pPr>
        <w:pStyle w:val="Normal"/>
        <w:numPr>
          <w:ilvl w:val="0"/>
          <w:numId w:val="10"/>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Г.В.Генов «Театр для малышей» М.1968г.</w:t>
      </w:r>
    </w:p>
    <w:p>
      <w:pPr>
        <w:pStyle w:val="Normal"/>
        <w:spacing w:before="0" w:after="0"/>
        <w:rPr/>
      </w:pPr>
      <w:r>
        <w:rPr/>
      </w:r>
    </w:p>
    <w:sectPr>
      <w:headerReference w:type="default" r:id="rId4"/>
      <w:footerReference w:type="default" r:id="rId5"/>
      <w:type w:val="nextPage"/>
      <w:pgSz w:w="11906" w:h="16838"/>
      <w:pgMar w:left="1701" w:right="850" w:header="708" w:top="1134" w:footer="708"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entury Schoolbook">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8672877"/>
    </w:sdtPr>
    <w:sdtContent>
      <w:p>
        <w:pPr>
          <w:pStyle w:val="Style23"/>
          <w:jc w:val="center"/>
          <w:rPr/>
        </w:pPr>
        <w:r>
          <w:rPr/>
          <w:fldChar w:fldCharType="begin"/>
        </w:r>
        <w:r>
          <w:rPr/>
          <w:instrText> PAGE </w:instrText>
        </w:r>
        <w:r>
          <w:rPr/>
          <w:fldChar w:fldCharType="separate"/>
        </w:r>
        <w:r>
          <w:rPr/>
          <w:t>12</w:t>
        </w:r>
        <w:r>
          <w:rPr/>
          <w:fldChar w:fldCharType="end"/>
        </w:r>
      </w:p>
    </w:sdtContent>
  </w:sdt>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240aca"/>
    <w:rPr/>
  </w:style>
  <w:style w:type="character" w:styleId="Style15" w:customStyle="1">
    <w:name w:val="Нижний колонтитул Знак"/>
    <w:basedOn w:val="DefaultParagraphFont"/>
    <w:link w:val="a6"/>
    <w:uiPriority w:val="99"/>
    <w:qFormat/>
    <w:rsid w:val="00240aca"/>
    <w:rPr/>
  </w:style>
  <w:style w:type="character" w:styleId="Style16" w:customStyle="1">
    <w:name w:val="Текст выноски Знак"/>
    <w:basedOn w:val="DefaultParagraphFont"/>
    <w:link w:val="a8"/>
    <w:uiPriority w:val="99"/>
    <w:semiHidden/>
    <w:qFormat/>
    <w:rsid w:val="00a44c63"/>
    <w:rPr>
      <w:rFonts w:ascii="Tahoma" w:hAnsi="Tahoma" w:cs="Tahoma"/>
      <w:sz w:val="16"/>
      <w:szCs w:val="16"/>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sz w:val="24"/>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Times New Roman" w:hAnsi="Times New Roman"/>
      <w:sz w:val="24"/>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7f303b"/>
    <w:pPr>
      <w:spacing w:before="0" w:after="160"/>
      <w:ind w:left="720" w:hanging="0"/>
      <w:contextualSpacing/>
    </w:pPr>
    <w:rPr/>
  </w:style>
  <w:style w:type="paragraph" w:styleId="Style22">
    <w:name w:val="Header"/>
    <w:basedOn w:val="Normal"/>
    <w:link w:val="a5"/>
    <w:uiPriority w:val="99"/>
    <w:unhideWhenUsed/>
    <w:rsid w:val="00240aca"/>
    <w:pPr>
      <w:tabs>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240aca"/>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a44c6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B92D-BA6F-4691-A27A-B9EC3C15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Application>LibreOffice/6.1.0.3$Windows_X86_64 LibreOffice_project/efb621ed25068d70781dc026f7e9c5187a4decd1</Application>
  <Pages>15</Pages>
  <Words>3624</Words>
  <Characters>24798</Characters>
  <CharactersWithSpaces>30078</CharactersWithSpaces>
  <Paragraphs>571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2018-02-01T11:56:00Z</dcterms:created>
  <dc:creator>Пользователь</dc:creator>
  <dc:description/>
  <dc:language>ru-RU</dc:language>
  <cp:lastModifiedBy/>
  <dcterms:modified xsi:type="dcterms:W3CDTF">2018-12-26T21:30:27Z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