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093"/>
        <w:gridCol w:w="5670"/>
        <w:gridCol w:w="1808"/>
      </w:tblGrid>
      <w:tr w:rsidR="00077C49" w:rsidRPr="000D4288" w:rsidTr="00B25EBA">
        <w:tc>
          <w:tcPr>
            <w:tcW w:w="2093" w:type="dxa"/>
            <w:shd w:val="clear" w:color="auto" w:fill="auto"/>
          </w:tcPr>
          <w:p w:rsidR="00077C49" w:rsidRPr="000D4288" w:rsidRDefault="00077C49" w:rsidP="00B25EBA">
            <w:pPr>
              <w:tabs>
                <w:tab w:val="center" w:pos="5219"/>
              </w:tabs>
              <w:spacing w:after="0" w:line="240" w:lineRule="auto"/>
              <w:jc w:val="center"/>
              <w:rPr>
                <w:rFonts w:ascii="Times New Roman" w:eastAsia="Times New Roman" w:hAnsi="Times New Roman"/>
                <w:b/>
                <w:sz w:val="20"/>
                <w:szCs w:val="20"/>
              </w:rPr>
            </w:pPr>
            <w:r>
              <w:rPr>
                <w:rFonts w:ascii="Times New Roman" w:eastAsia="Times New Roman" w:hAnsi="Times New Roman"/>
                <w:noProof/>
                <w:sz w:val="24"/>
                <w:szCs w:val="24"/>
              </w:rPr>
              <w:drawing>
                <wp:anchor distT="0" distB="0" distL="36195" distR="36195" simplePos="0" relativeHeight="251659264" behindDoc="1" locked="0" layoutInCell="1" allowOverlap="1">
                  <wp:simplePos x="0" y="0"/>
                  <wp:positionH relativeFrom="column">
                    <wp:posOffset>198755</wp:posOffset>
                  </wp:positionH>
                  <wp:positionV relativeFrom="paragraph">
                    <wp:posOffset>-22225</wp:posOffset>
                  </wp:positionV>
                  <wp:extent cx="817245" cy="806450"/>
                  <wp:effectExtent l="19050" t="0" r="1905" b="0"/>
                  <wp:wrapTight wrapText="bothSides">
                    <wp:wrapPolygon edited="0">
                      <wp:start x="-503" y="0"/>
                      <wp:lineTo x="-503" y="20920"/>
                      <wp:lineTo x="21650" y="20920"/>
                      <wp:lineTo x="21650" y="0"/>
                      <wp:lineTo x="-503" y="0"/>
                    </wp:wrapPolygon>
                  </wp:wrapTight>
                  <wp:docPr id="1" name="Рисунок 30" descr="красна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расная3"/>
                          <pic:cNvPicPr>
                            <a:picLocks noChangeAspect="1" noChangeArrowheads="1"/>
                          </pic:cNvPicPr>
                        </pic:nvPicPr>
                        <pic:blipFill>
                          <a:blip r:embed="rId9" cstate="print"/>
                          <a:srcRect/>
                          <a:stretch>
                            <a:fillRect/>
                          </a:stretch>
                        </pic:blipFill>
                        <pic:spPr bwMode="auto">
                          <a:xfrm>
                            <a:off x="0" y="0"/>
                            <a:ext cx="817245" cy="806450"/>
                          </a:xfrm>
                          <a:prstGeom prst="rect">
                            <a:avLst/>
                          </a:prstGeom>
                          <a:noFill/>
                          <a:ln w="9525">
                            <a:noFill/>
                            <a:miter lim="800000"/>
                            <a:headEnd/>
                            <a:tailEnd/>
                          </a:ln>
                        </pic:spPr>
                      </pic:pic>
                    </a:graphicData>
                  </a:graphic>
                </wp:anchor>
              </w:drawing>
            </w:r>
          </w:p>
        </w:tc>
        <w:tc>
          <w:tcPr>
            <w:tcW w:w="5670" w:type="dxa"/>
            <w:shd w:val="clear" w:color="auto" w:fill="auto"/>
          </w:tcPr>
          <w:p w:rsidR="00077C49" w:rsidRPr="000D4288" w:rsidRDefault="00077C49" w:rsidP="00B25EBA">
            <w:pPr>
              <w:tabs>
                <w:tab w:val="center" w:pos="5219"/>
              </w:tabs>
              <w:spacing w:after="0" w:line="240" w:lineRule="auto"/>
              <w:jc w:val="center"/>
              <w:rPr>
                <w:rFonts w:ascii="Times New Roman" w:eastAsia="Times New Roman" w:hAnsi="Times New Roman"/>
                <w:b/>
                <w:sz w:val="20"/>
                <w:szCs w:val="20"/>
              </w:rPr>
            </w:pPr>
            <w:r w:rsidRPr="000D4288">
              <w:rPr>
                <w:rFonts w:ascii="Times New Roman" w:eastAsia="Times New Roman" w:hAnsi="Times New Roman"/>
                <w:sz w:val="24"/>
                <w:szCs w:val="24"/>
              </w:rPr>
              <w:t xml:space="preserve">Бюджетное учреждение </w:t>
            </w:r>
            <w:r w:rsidRPr="000D4288">
              <w:rPr>
                <w:rFonts w:ascii="Times New Roman" w:eastAsia="Times New Roman" w:hAnsi="Times New Roman"/>
                <w:sz w:val="24"/>
                <w:szCs w:val="24"/>
              </w:rPr>
              <w:br/>
              <w:t>Ханты-Мансийско</w:t>
            </w:r>
            <w:r w:rsidR="00FF065A">
              <w:rPr>
                <w:rFonts w:ascii="Times New Roman" w:eastAsia="Times New Roman" w:hAnsi="Times New Roman"/>
                <w:sz w:val="24"/>
                <w:szCs w:val="24"/>
              </w:rPr>
              <w:t>го автономного округа – Югры</w:t>
            </w:r>
            <w:r w:rsidR="00FF065A">
              <w:rPr>
                <w:rFonts w:ascii="Times New Roman" w:eastAsia="Times New Roman" w:hAnsi="Times New Roman"/>
                <w:sz w:val="24"/>
                <w:szCs w:val="24"/>
              </w:rPr>
              <w:br/>
              <w:t xml:space="preserve"> «Мегионский к</w:t>
            </w:r>
            <w:r w:rsidRPr="000D4288">
              <w:rPr>
                <w:rFonts w:ascii="Times New Roman" w:eastAsia="Times New Roman" w:hAnsi="Times New Roman"/>
                <w:sz w:val="24"/>
                <w:szCs w:val="24"/>
              </w:rPr>
              <w:t xml:space="preserve">омплексный центр  социального </w:t>
            </w:r>
            <w:r w:rsidR="00FF065A">
              <w:rPr>
                <w:rFonts w:ascii="Times New Roman" w:eastAsia="Times New Roman" w:hAnsi="Times New Roman"/>
                <w:sz w:val="24"/>
                <w:szCs w:val="24"/>
              </w:rPr>
              <w:t>обслуживания населения</w:t>
            </w:r>
            <w:r w:rsidRPr="000D4288">
              <w:rPr>
                <w:rFonts w:ascii="Times New Roman" w:eastAsia="Times New Roman" w:hAnsi="Times New Roman"/>
                <w:sz w:val="24"/>
                <w:szCs w:val="24"/>
              </w:rPr>
              <w:t>»</w:t>
            </w:r>
          </w:p>
        </w:tc>
        <w:tc>
          <w:tcPr>
            <w:tcW w:w="1808" w:type="dxa"/>
            <w:shd w:val="clear" w:color="auto" w:fill="auto"/>
          </w:tcPr>
          <w:p w:rsidR="00077C49" w:rsidRPr="000D4288" w:rsidRDefault="00077C49" w:rsidP="00B25EBA">
            <w:pPr>
              <w:tabs>
                <w:tab w:val="center" w:pos="5219"/>
              </w:tabs>
              <w:spacing w:after="0" w:line="240" w:lineRule="auto"/>
              <w:jc w:val="center"/>
              <w:rPr>
                <w:rFonts w:ascii="Times New Roman" w:eastAsia="Times New Roman" w:hAnsi="Times New Roman"/>
                <w:b/>
                <w:sz w:val="20"/>
                <w:szCs w:val="20"/>
              </w:rPr>
            </w:pPr>
            <w:r>
              <w:rPr>
                <w:noProof/>
              </w:rPr>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830580" cy="743585"/>
                  <wp:effectExtent l="19050" t="0" r="7620" b="0"/>
                  <wp:wrapNone/>
                  <wp:docPr id="22" name="Рисунок 1" descr="знак качества 100 лучших т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к качества 100 лучших товаров"/>
                          <pic:cNvPicPr>
                            <a:picLocks noChangeAspect="1" noChangeArrowheads="1"/>
                          </pic:cNvPicPr>
                        </pic:nvPicPr>
                        <pic:blipFill>
                          <a:blip r:embed="rId10" cstate="print"/>
                          <a:srcRect/>
                          <a:stretch>
                            <a:fillRect/>
                          </a:stretch>
                        </pic:blipFill>
                        <pic:spPr bwMode="auto">
                          <a:xfrm>
                            <a:off x="0" y="0"/>
                            <a:ext cx="830580" cy="743585"/>
                          </a:xfrm>
                          <a:prstGeom prst="rect">
                            <a:avLst/>
                          </a:prstGeom>
                          <a:noFill/>
                          <a:ln w="9525">
                            <a:noFill/>
                            <a:miter lim="800000"/>
                            <a:headEnd/>
                            <a:tailEnd/>
                          </a:ln>
                        </pic:spPr>
                      </pic:pic>
                    </a:graphicData>
                  </a:graphic>
                </wp:anchor>
              </w:drawing>
            </w:r>
          </w:p>
        </w:tc>
      </w:tr>
    </w:tbl>
    <w:p w:rsidR="00077C49" w:rsidRPr="00347073" w:rsidRDefault="00077C49" w:rsidP="00077C49">
      <w:pPr>
        <w:tabs>
          <w:tab w:val="center" w:pos="5219"/>
        </w:tabs>
        <w:spacing w:after="0" w:line="240" w:lineRule="auto"/>
        <w:jc w:val="center"/>
        <w:rPr>
          <w:rFonts w:ascii="Times New Roman" w:eastAsia="Times New Roman" w:hAnsi="Times New Roman"/>
          <w:b/>
          <w:sz w:val="20"/>
          <w:szCs w:val="20"/>
        </w:rPr>
      </w:pPr>
    </w:p>
    <w:p w:rsidR="00077C49" w:rsidRPr="00347073" w:rsidRDefault="00077C49" w:rsidP="00077C49">
      <w:pPr>
        <w:tabs>
          <w:tab w:val="center" w:pos="5219"/>
        </w:tabs>
        <w:spacing w:after="0" w:line="240" w:lineRule="auto"/>
        <w:jc w:val="center"/>
        <w:rPr>
          <w:rFonts w:ascii="Times New Roman" w:eastAsia="Times New Roman" w:hAnsi="Times New Roman"/>
          <w:b/>
          <w:sz w:val="20"/>
          <w:szCs w:val="20"/>
        </w:rPr>
      </w:pPr>
    </w:p>
    <w:p w:rsidR="00077C49" w:rsidRPr="000D61DB" w:rsidRDefault="00077C49" w:rsidP="00077C49">
      <w:pPr>
        <w:tabs>
          <w:tab w:val="center" w:pos="5219"/>
        </w:tabs>
        <w:spacing w:after="0" w:line="240" w:lineRule="auto"/>
        <w:jc w:val="center"/>
        <w:rPr>
          <w:rFonts w:ascii="Times New Roman" w:eastAsia="Times New Roman" w:hAnsi="Times New Roman"/>
          <w:sz w:val="24"/>
          <w:szCs w:val="24"/>
        </w:rPr>
      </w:pPr>
    </w:p>
    <w:p w:rsidR="00077C49" w:rsidRPr="00904570" w:rsidRDefault="00077C49" w:rsidP="00077C49">
      <w:pPr>
        <w:tabs>
          <w:tab w:val="center" w:pos="5219"/>
        </w:tabs>
        <w:spacing w:after="0" w:line="240" w:lineRule="auto"/>
        <w:jc w:val="center"/>
        <w:rPr>
          <w:rFonts w:ascii="Times New Roman" w:eastAsia="Times New Roman" w:hAnsi="Times New Roman"/>
          <w:sz w:val="20"/>
          <w:szCs w:val="20"/>
        </w:rPr>
      </w:pPr>
    </w:p>
    <w:p w:rsidR="00077C49" w:rsidRPr="000D61DB" w:rsidRDefault="00077C49" w:rsidP="00077C4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w:t>
      </w:r>
      <w:r w:rsidRPr="000D61DB">
        <w:rPr>
          <w:rFonts w:ascii="Times New Roman" w:eastAsia="Times New Roman" w:hAnsi="Times New Roman"/>
          <w:sz w:val="24"/>
          <w:szCs w:val="24"/>
        </w:rPr>
        <w:t>тделение</w:t>
      </w:r>
      <w:r>
        <w:rPr>
          <w:rFonts w:ascii="Times New Roman" w:eastAsia="Times New Roman" w:hAnsi="Times New Roman"/>
          <w:sz w:val="24"/>
          <w:szCs w:val="24"/>
        </w:rPr>
        <w:t xml:space="preserve"> реабилитации </w:t>
      </w:r>
      <w:r w:rsidRPr="000D61DB">
        <w:rPr>
          <w:rFonts w:ascii="Times New Roman" w:eastAsia="Times New Roman" w:hAnsi="Times New Roman"/>
          <w:sz w:val="24"/>
          <w:szCs w:val="24"/>
        </w:rPr>
        <w:t>детей и подростков с ограниченными возможностями</w:t>
      </w:r>
    </w:p>
    <w:p w:rsidR="00077C49" w:rsidRPr="00904570" w:rsidRDefault="00077C49" w:rsidP="00077C49">
      <w:pPr>
        <w:spacing w:after="0" w:line="240" w:lineRule="auto"/>
        <w:rPr>
          <w:rFonts w:ascii="Times New Roman" w:eastAsia="Times New Roman" w:hAnsi="Times New Roman"/>
          <w:sz w:val="20"/>
          <w:szCs w:val="24"/>
        </w:rPr>
      </w:pPr>
    </w:p>
    <w:p w:rsidR="00077C49" w:rsidRPr="00347073" w:rsidRDefault="00077C49" w:rsidP="00077C49">
      <w:pPr>
        <w:spacing w:after="0" w:line="240" w:lineRule="auto"/>
        <w:rPr>
          <w:rFonts w:ascii="Times New Roman" w:eastAsia="Times New Roman" w:hAnsi="Times New Roman"/>
          <w:sz w:val="24"/>
          <w:szCs w:val="24"/>
        </w:rPr>
      </w:pPr>
    </w:p>
    <w:p w:rsidR="00077C49" w:rsidRDefault="00077C49" w:rsidP="00077C49">
      <w:pPr>
        <w:jc w:val="center"/>
        <w:rPr>
          <w:rFonts w:ascii="Times New Roman" w:hAnsi="Times New Roman" w:cs="Times New Roman"/>
          <w:color w:val="FF0000"/>
          <w:sz w:val="44"/>
          <w:szCs w:val="44"/>
          <w:u w:val="single"/>
        </w:rPr>
      </w:pPr>
    </w:p>
    <w:p w:rsidR="00077C49" w:rsidRDefault="00077C49" w:rsidP="00077C49">
      <w:pPr>
        <w:jc w:val="center"/>
        <w:rPr>
          <w:rFonts w:ascii="Times New Roman" w:hAnsi="Times New Roman" w:cs="Times New Roman"/>
          <w:color w:val="FF0000"/>
          <w:sz w:val="44"/>
          <w:szCs w:val="44"/>
          <w:u w:val="single"/>
        </w:rPr>
      </w:pPr>
    </w:p>
    <w:p w:rsidR="00077C49" w:rsidRDefault="00077C49" w:rsidP="00077C49">
      <w:pPr>
        <w:jc w:val="center"/>
        <w:rPr>
          <w:rFonts w:ascii="Times New Roman" w:hAnsi="Times New Roman" w:cs="Times New Roman"/>
          <w:color w:val="FF0000"/>
          <w:sz w:val="44"/>
          <w:szCs w:val="44"/>
          <w:u w:val="single"/>
        </w:rPr>
      </w:pPr>
    </w:p>
    <w:p w:rsidR="00237B3B" w:rsidRPr="00224432" w:rsidRDefault="00237B3B" w:rsidP="00224432">
      <w:pPr>
        <w:shd w:val="clear" w:color="auto" w:fill="FFFFFF"/>
        <w:spacing w:before="150" w:after="450" w:line="240" w:lineRule="atLeast"/>
        <w:jc w:val="center"/>
        <w:outlineLvl w:val="0"/>
        <w:rPr>
          <w:rFonts w:ascii="Times New Roman" w:hAnsi="Times New Roman"/>
          <w:b/>
          <w:kern w:val="36"/>
          <w:sz w:val="40"/>
          <w:szCs w:val="40"/>
        </w:rPr>
      </w:pPr>
      <w:r w:rsidRPr="00224432">
        <w:rPr>
          <w:rFonts w:ascii="Times New Roman" w:hAnsi="Times New Roman"/>
          <w:b/>
          <w:kern w:val="36"/>
          <w:sz w:val="40"/>
          <w:szCs w:val="40"/>
        </w:rPr>
        <w:t>Методические рекомендации</w:t>
      </w:r>
    </w:p>
    <w:p w:rsidR="00077C49" w:rsidRPr="0095369F" w:rsidRDefault="000B3652" w:rsidP="00224432">
      <w:pPr>
        <w:shd w:val="clear" w:color="auto" w:fill="FFFFFF"/>
        <w:spacing w:before="150" w:after="450" w:line="240" w:lineRule="atLeast"/>
        <w:jc w:val="center"/>
        <w:outlineLvl w:val="0"/>
        <w:rPr>
          <w:rFonts w:ascii="Times New Roman" w:eastAsia="Times New Roman" w:hAnsi="Times New Roman" w:cs="Times New Roman"/>
          <w:b/>
          <w:kern w:val="36"/>
          <w:sz w:val="52"/>
          <w:szCs w:val="52"/>
        </w:rPr>
      </w:pPr>
      <w:r w:rsidRPr="0095369F">
        <w:rPr>
          <w:rFonts w:ascii="Times New Roman" w:eastAsia="Times New Roman" w:hAnsi="Times New Roman" w:cs="Times New Roman"/>
          <w:b/>
          <w:kern w:val="36"/>
          <w:sz w:val="52"/>
          <w:szCs w:val="52"/>
        </w:rPr>
        <w:t>«</w:t>
      </w:r>
      <w:r w:rsidR="0095369F" w:rsidRPr="0095369F">
        <w:rPr>
          <w:rFonts w:ascii="Times New Roman" w:hAnsi="Times New Roman" w:cs="Times New Roman"/>
          <w:color w:val="333333"/>
          <w:sz w:val="52"/>
          <w:szCs w:val="52"/>
          <w:shd w:val="clear" w:color="auto" w:fill="FFFFFF"/>
        </w:rPr>
        <w:t xml:space="preserve">Волшебный мир </w:t>
      </w:r>
      <w:r w:rsidR="005E60E4" w:rsidRPr="0095369F">
        <w:rPr>
          <w:rFonts w:ascii="Times New Roman" w:eastAsia="Times New Roman" w:hAnsi="Times New Roman" w:cs="Times New Roman"/>
          <w:bCs/>
          <w:sz w:val="52"/>
          <w:szCs w:val="52"/>
          <w:bdr w:val="none" w:sz="0" w:space="0" w:color="auto" w:frame="1"/>
        </w:rPr>
        <w:t>МАРБЛС</w:t>
      </w:r>
      <w:r w:rsidR="00077C49" w:rsidRPr="0095369F">
        <w:rPr>
          <w:rFonts w:ascii="Times New Roman" w:eastAsia="Times New Roman" w:hAnsi="Times New Roman" w:cs="Times New Roman"/>
          <w:b/>
          <w:kern w:val="36"/>
          <w:sz w:val="52"/>
          <w:szCs w:val="52"/>
        </w:rPr>
        <w:t>»</w:t>
      </w:r>
    </w:p>
    <w:p w:rsidR="0095369F" w:rsidRPr="00224432" w:rsidRDefault="0095369F" w:rsidP="00224432">
      <w:pPr>
        <w:shd w:val="clear" w:color="auto" w:fill="FFFFFF"/>
        <w:spacing w:before="150" w:after="450" w:line="240" w:lineRule="atLeast"/>
        <w:jc w:val="center"/>
        <w:outlineLvl w:val="0"/>
        <w:rPr>
          <w:rFonts w:ascii="Times New Roman" w:eastAsia="Times New Roman" w:hAnsi="Times New Roman" w:cs="Times New Roman"/>
          <w:b/>
          <w:kern w:val="36"/>
          <w:sz w:val="40"/>
          <w:szCs w:val="40"/>
        </w:rPr>
      </w:pPr>
      <w:r>
        <w:rPr>
          <w:noProof/>
        </w:rPr>
        <w:drawing>
          <wp:inline distT="0" distB="0" distL="0" distR="0">
            <wp:extent cx="5940425" cy="3250150"/>
            <wp:effectExtent l="0" t="0" r="0" b="0"/>
            <wp:docPr id="23" name="Рисунок 23" descr="http://karnaval125.ru/d/marb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naval125.ru/d/marbl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50150"/>
                    </a:xfrm>
                    <a:prstGeom prst="rect">
                      <a:avLst/>
                    </a:prstGeom>
                    <a:noFill/>
                    <a:ln>
                      <a:noFill/>
                    </a:ln>
                  </pic:spPr>
                </pic:pic>
              </a:graphicData>
            </a:graphic>
          </wp:inline>
        </w:drawing>
      </w:r>
    </w:p>
    <w:p w:rsidR="00077C49" w:rsidRDefault="00077C49" w:rsidP="00050B44">
      <w:pPr>
        <w:tabs>
          <w:tab w:val="center" w:pos="4677"/>
          <w:tab w:val="right" w:pos="9355"/>
        </w:tabs>
        <w:spacing w:after="0" w:line="240" w:lineRule="auto"/>
        <w:rPr>
          <w:rFonts w:ascii="Times New Roman" w:eastAsia="Times New Roman" w:hAnsi="Times New Roman"/>
          <w:sz w:val="24"/>
          <w:szCs w:val="24"/>
        </w:rPr>
      </w:pPr>
    </w:p>
    <w:p w:rsidR="00077C49" w:rsidRDefault="00077C49" w:rsidP="00077C49">
      <w:pPr>
        <w:tabs>
          <w:tab w:val="center" w:pos="4677"/>
          <w:tab w:val="right" w:pos="9355"/>
        </w:tabs>
        <w:spacing w:after="0" w:line="240" w:lineRule="auto"/>
        <w:jc w:val="center"/>
        <w:rPr>
          <w:rFonts w:ascii="Times New Roman" w:eastAsia="Times New Roman" w:hAnsi="Times New Roman"/>
          <w:sz w:val="24"/>
          <w:szCs w:val="24"/>
        </w:rPr>
      </w:pPr>
    </w:p>
    <w:p w:rsidR="00077C49" w:rsidRDefault="00077C49" w:rsidP="00077C49">
      <w:pPr>
        <w:tabs>
          <w:tab w:val="center" w:pos="4677"/>
          <w:tab w:val="right" w:pos="9355"/>
        </w:tabs>
        <w:spacing w:after="0" w:line="240" w:lineRule="auto"/>
        <w:jc w:val="center"/>
        <w:rPr>
          <w:rFonts w:ascii="Times New Roman" w:eastAsia="Times New Roman" w:hAnsi="Times New Roman"/>
          <w:sz w:val="24"/>
          <w:szCs w:val="24"/>
        </w:rPr>
      </w:pPr>
    </w:p>
    <w:p w:rsidR="00077C49" w:rsidRDefault="00E84B35" w:rsidP="00077C49">
      <w:pPr>
        <w:tabs>
          <w:tab w:val="center" w:pos="4677"/>
          <w:tab w:val="right" w:pos="935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 </w:t>
      </w:r>
      <w:proofErr w:type="spellStart"/>
      <w:r w:rsidR="00077C49" w:rsidRPr="00347073">
        <w:rPr>
          <w:rFonts w:ascii="Times New Roman" w:eastAsia="Times New Roman" w:hAnsi="Times New Roman"/>
          <w:sz w:val="24"/>
          <w:szCs w:val="24"/>
        </w:rPr>
        <w:t>Мегио</w:t>
      </w:r>
      <w:r w:rsidR="00077C49">
        <w:rPr>
          <w:rFonts w:ascii="Times New Roman" w:eastAsia="Times New Roman" w:hAnsi="Times New Roman"/>
          <w:sz w:val="24"/>
          <w:szCs w:val="24"/>
        </w:rPr>
        <w:t>н</w:t>
      </w:r>
      <w:proofErr w:type="spellEnd"/>
      <w:r w:rsidR="00224432">
        <w:rPr>
          <w:rFonts w:ascii="Times New Roman" w:eastAsia="Times New Roman" w:hAnsi="Times New Roman"/>
          <w:sz w:val="24"/>
          <w:szCs w:val="24"/>
        </w:rPr>
        <w:t>,</w:t>
      </w:r>
    </w:p>
    <w:p w:rsidR="0032514D" w:rsidRPr="0095369F" w:rsidRDefault="00F94669" w:rsidP="0095369F">
      <w:pPr>
        <w:tabs>
          <w:tab w:val="center" w:pos="4677"/>
          <w:tab w:val="right" w:pos="935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w:t>
      </w:r>
      <w:r w:rsidR="0032514D">
        <w:rPr>
          <w:rFonts w:ascii="Times New Roman" w:eastAsia="Times New Roman" w:hAnsi="Times New Roman"/>
          <w:sz w:val="24"/>
          <w:szCs w:val="24"/>
        </w:rPr>
        <w:t>9</w:t>
      </w:r>
      <w:r w:rsidR="00E84B35">
        <w:rPr>
          <w:rFonts w:ascii="Times New Roman" w:eastAsia="Times New Roman" w:hAnsi="Times New Roman"/>
          <w:sz w:val="24"/>
          <w:szCs w:val="24"/>
        </w:rPr>
        <w:t xml:space="preserve"> г.</w:t>
      </w:r>
    </w:p>
    <w:p w:rsidR="0032514D" w:rsidRDefault="0032514D" w:rsidP="00405518">
      <w:pPr>
        <w:pStyle w:val="a8"/>
        <w:spacing w:line="276" w:lineRule="auto"/>
        <w:jc w:val="center"/>
        <w:rPr>
          <w:rFonts w:ascii="Times New Roman" w:hAnsi="Times New Roman" w:cs="Times New Roman"/>
          <w:b/>
          <w:sz w:val="28"/>
          <w:szCs w:val="28"/>
        </w:rPr>
      </w:pPr>
    </w:p>
    <w:p w:rsidR="0032514D" w:rsidRPr="007D2CC1" w:rsidRDefault="0032514D" w:rsidP="0032514D">
      <w:pPr>
        <w:pStyle w:val="a8"/>
        <w:spacing w:line="276" w:lineRule="auto"/>
        <w:jc w:val="center"/>
        <w:rPr>
          <w:rFonts w:ascii="Times New Roman" w:hAnsi="Times New Roman"/>
          <w:b/>
          <w:sz w:val="28"/>
          <w:szCs w:val="28"/>
        </w:rPr>
      </w:pPr>
      <w:r>
        <w:rPr>
          <w:rFonts w:ascii="Times New Roman" w:hAnsi="Times New Roman"/>
          <w:b/>
          <w:sz w:val="28"/>
          <w:szCs w:val="28"/>
        </w:rPr>
        <w:t>Составитель</w:t>
      </w:r>
      <w:r w:rsidRPr="007D2CC1">
        <w:rPr>
          <w:rFonts w:ascii="Times New Roman" w:hAnsi="Times New Roman"/>
          <w:b/>
          <w:sz w:val="28"/>
          <w:szCs w:val="28"/>
        </w:rPr>
        <w:t>:</w:t>
      </w:r>
    </w:p>
    <w:p w:rsidR="0032514D" w:rsidRDefault="0032514D" w:rsidP="0032514D">
      <w:pPr>
        <w:pStyle w:val="a8"/>
        <w:spacing w:line="360" w:lineRule="auto"/>
        <w:ind w:right="453"/>
        <w:jc w:val="both"/>
        <w:rPr>
          <w:rFonts w:ascii="Times New Roman" w:hAnsi="Times New Roman"/>
          <w:sz w:val="28"/>
          <w:szCs w:val="28"/>
        </w:rPr>
      </w:pPr>
      <w:r>
        <w:rPr>
          <w:rFonts w:ascii="Times New Roman" w:hAnsi="Times New Roman"/>
          <w:sz w:val="28"/>
          <w:szCs w:val="28"/>
        </w:rPr>
        <w:t>Варламова Олеся Геннадьевна</w:t>
      </w:r>
      <w:r w:rsidRPr="007D2CC1">
        <w:rPr>
          <w:rFonts w:ascii="Times New Roman" w:hAnsi="Times New Roman"/>
          <w:sz w:val="28"/>
          <w:szCs w:val="28"/>
        </w:rPr>
        <w:t xml:space="preserve">, </w:t>
      </w:r>
      <w:r>
        <w:rPr>
          <w:rFonts w:ascii="Times New Roman" w:hAnsi="Times New Roman"/>
          <w:sz w:val="28"/>
          <w:szCs w:val="28"/>
        </w:rPr>
        <w:t xml:space="preserve">логопед </w:t>
      </w:r>
      <w:r w:rsidRPr="007D2CC1">
        <w:rPr>
          <w:rFonts w:ascii="Times New Roman" w:hAnsi="Times New Roman"/>
          <w:sz w:val="28"/>
          <w:szCs w:val="28"/>
        </w:rPr>
        <w:t>отделения реабилитации детей и подростков с ограниченными возможностями</w:t>
      </w:r>
      <w:r>
        <w:rPr>
          <w:rFonts w:ascii="Times New Roman" w:hAnsi="Times New Roman"/>
          <w:sz w:val="28"/>
          <w:szCs w:val="28"/>
        </w:rPr>
        <w:t>.</w:t>
      </w:r>
    </w:p>
    <w:p w:rsidR="0032514D" w:rsidRPr="00EF3D06" w:rsidRDefault="0032514D" w:rsidP="0032514D">
      <w:pPr>
        <w:pStyle w:val="a8"/>
        <w:spacing w:line="360" w:lineRule="auto"/>
        <w:ind w:right="169" w:firstLine="708"/>
        <w:jc w:val="both"/>
        <w:rPr>
          <w:rFonts w:ascii="Times New Roman" w:hAnsi="Times New Roman"/>
          <w:color w:val="000000"/>
          <w:sz w:val="28"/>
          <w:szCs w:val="28"/>
        </w:rPr>
      </w:pPr>
    </w:p>
    <w:p w:rsidR="0032514D" w:rsidRPr="007D2CC1" w:rsidRDefault="0032514D" w:rsidP="0032514D">
      <w:pPr>
        <w:pStyle w:val="a8"/>
        <w:spacing w:line="360" w:lineRule="auto"/>
        <w:ind w:right="169" w:firstLine="708"/>
        <w:jc w:val="both"/>
        <w:rPr>
          <w:rFonts w:ascii="Times New Roman" w:hAnsi="Times New Roman"/>
          <w:color w:val="002060"/>
          <w:sz w:val="28"/>
          <w:szCs w:val="28"/>
        </w:rPr>
      </w:pPr>
      <w:r w:rsidRPr="00EF3D06">
        <w:rPr>
          <w:rFonts w:ascii="Times New Roman" w:hAnsi="Times New Roman"/>
          <w:color w:val="000000"/>
          <w:sz w:val="28"/>
          <w:szCs w:val="28"/>
        </w:rPr>
        <w:t xml:space="preserve">Методические рекомендации </w:t>
      </w:r>
      <w:proofErr w:type="gramStart"/>
      <w:r w:rsidRPr="00EF3D06">
        <w:rPr>
          <w:rFonts w:ascii="Times New Roman" w:hAnsi="Times New Roman"/>
          <w:color w:val="000000"/>
          <w:sz w:val="28"/>
          <w:szCs w:val="28"/>
        </w:rPr>
        <w:t>по проведению занятий с детьми  составлены с целью использования в работе с получателями</w:t>
      </w:r>
      <w:proofErr w:type="gramEnd"/>
      <w:r w:rsidRPr="00EF3D06">
        <w:rPr>
          <w:rFonts w:ascii="Times New Roman" w:hAnsi="Times New Roman"/>
          <w:color w:val="000000"/>
          <w:sz w:val="28"/>
          <w:szCs w:val="28"/>
        </w:rPr>
        <w:t xml:space="preserve"> социальных услуг </w:t>
      </w:r>
      <w:r w:rsidRPr="007D2CC1">
        <w:rPr>
          <w:rFonts w:ascii="Times New Roman" w:hAnsi="Times New Roman"/>
          <w:sz w:val="28"/>
          <w:szCs w:val="28"/>
        </w:rPr>
        <w:t>отделения реабилитации детей и подростков с ограниченными в</w:t>
      </w:r>
      <w:r>
        <w:rPr>
          <w:rFonts w:ascii="Times New Roman" w:hAnsi="Times New Roman"/>
          <w:sz w:val="28"/>
          <w:szCs w:val="28"/>
        </w:rPr>
        <w:t xml:space="preserve">озможностями – детьми раннего возраста и службы домашнего </w:t>
      </w:r>
      <w:proofErr w:type="spellStart"/>
      <w:r>
        <w:rPr>
          <w:rFonts w:ascii="Times New Roman" w:hAnsi="Times New Roman"/>
          <w:sz w:val="28"/>
          <w:szCs w:val="28"/>
        </w:rPr>
        <w:t>визитирования</w:t>
      </w:r>
      <w:proofErr w:type="spellEnd"/>
      <w:r>
        <w:rPr>
          <w:rFonts w:ascii="Times New Roman" w:hAnsi="Times New Roman"/>
          <w:sz w:val="28"/>
          <w:szCs w:val="28"/>
        </w:rPr>
        <w:t xml:space="preserve">. </w:t>
      </w:r>
      <w:r w:rsidRPr="007D2CC1">
        <w:rPr>
          <w:rFonts w:ascii="Times New Roman" w:hAnsi="Times New Roman"/>
          <w:sz w:val="28"/>
          <w:szCs w:val="28"/>
        </w:rPr>
        <w:t xml:space="preserve">Данные методические материалы могут быть использованы в организации занятий с детьми </w:t>
      </w:r>
      <w:r>
        <w:rPr>
          <w:rFonts w:ascii="Times New Roman" w:hAnsi="Times New Roman"/>
          <w:sz w:val="28"/>
          <w:szCs w:val="28"/>
        </w:rPr>
        <w:t>логопедом, инструктором</w:t>
      </w:r>
      <w:r w:rsidRPr="007D2CC1">
        <w:rPr>
          <w:rFonts w:ascii="Times New Roman" w:hAnsi="Times New Roman"/>
          <w:sz w:val="28"/>
          <w:szCs w:val="28"/>
        </w:rPr>
        <w:t xml:space="preserve"> по трудовой терапии, </w:t>
      </w:r>
      <w:r>
        <w:rPr>
          <w:rFonts w:ascii="Times New Roman" w:hAnsi="Times New Roman"/>
          <w:sz w:val="28"/>
          <w:szCs w:val="28"/>
        </w:rPr>
        <w:t xml:space="preserve">инструктором по лечебной физкультуре, медицинскими сёстрами и </w:t>
      </w:r>
      <w:r w:rsidRPr="007D2CC1">
        <w:rPr>
          <w:rFonts w:ascii="Times New Roman" w:hAnsi="Times New Roman"/>
          <w:sz w:val="28"/>
          <w:szCs w:val="28"/>
        </w:rPr>
        <w:t>родителями</w:t>
      </w:r>
      <w:r>
        <w:rPr>
          <w:rFonts w:ascii="Times New Roman" w:hAnsi="Times New Roman"/>
          <w:sz w:val="28"/>
          <w:szCs w:val="28"/>
        </w:rPr>
        <w:t xml:space="preserve"> (законными представителями).</w:t>
      </w:r>
    </w:p>
    <w:p w:rsidR="0032514D" w:rsidRDefault="0032514D" w:rsidP="0032514D">
      <w:pPr>
        <w:tabs>
          <w:tab w:val="center" w:pos="4677"/>
          <w:tab w:val="right" w:pos="9355"/>
        </w:tabs>
        <w:jc w:val="center"/>
        <w:rPr>
          <w:sz w:val="28"/>
          <w:szCs w:val="28"/>
        </w:rPr>
      </w:pPr>
    </w:p>
    <w:p w:rsidR="0032514D" w:rsidRDefault="0032514D" w:rsidP="0032514D">
      <w:pPr>
        <w:tabs>
          <w:tab w:val="center" w:pos="4677"/>
          <w:tab w:val="right" w:pos="9355"/>
        </w:tabs>
        <w:jc w:val="center"/>
        <w:rPr>
          <w:sz w:val="28"/>
          <w:szCs w:val="28"/>
        </w:rPr>
      </w:pPr>
    </w:p>
    <w:p w:rsidR="00077C49" w:rsidRPr="007D2CC1" w:rsidRDefault="00077C49" w:rsidP="00405518">
      <w:pPr>
        <w:pStyle w:val="a8"/>
        <w:spacing w:line="276" w:lineRule="auto"/>
        <w:rPr>
          <w:rFonts w:ascii="Times New Roman" w:hAnsi="Times New Roman" w:cs="Times New Roman"/>
          <w:sz w:val="28"/>
          <w:szCs w:val="28"/>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tabs>
          <w:tab w:val="center" w:pos="4677"/>
          <w:tab w:val="right" w:pos="9355"/>
        </w:tabs>
        <w:spacing w:after="0"/>
        <w:jc w:val="center"/>
        <w:rPr>
          <w:rFonts w:ascii="Times New Roman" w:hAnsi="Times New Roman" w:cs="Times New Roman"/>
          <w:color w:val="FF0000"/>
          <w:sz w:val="44"/>
          <w:szCs w:val="44"/>
          <w:u w:val="single"/>
        </w:rPr>
      </w:pPr>
    </w:p>
    <w:p w:rsidR="00077C49" w:rsidRDefault="00077C49" w:rsidP="00405518">
      <w:pPr>
        <w:shd w:val="clear" w:color="auto" w:fill="FFFFFF"/>
        <w:spacing w:after="0"/>
        <w:outlineLvl w:val="0"/>
        <w:rPr>
          <w:rFonts w:ascii="Times New Roman" w:eastAsia="Times New Roman" w:hAnsi="Times New Roman" w:cs="Times New Roman"/>
          <w:b/>
          <w:color w:val="333333"/>
          <w:kern w:val="36"/>
          <w:sz w:val="40"/>
          <w:szCs w:val="40"/>
        </w:rPr>
      </w:pPr>
    </w:p>
    <w:p w:rsidR="00077C49" w:rsidRDefault="00077C49" w:rsidP="00405518">
      <w:pPr>
        <w:shd w:val="clear" w:color="auto" w:fill="FFFFFF"/>
        <w:spacing w:after="0"/>
        <w:outlineLvl w:val="0"/>
        <w:rPr>
          <w:rFonts w:ascii="Times New Roman" w:eastAsia="Times New Roman" w:hAnsi="Times New Roman" w:cs="Times New Roman"/>
          <w:b/>
          <w:color w:val="333333"/>
          <w:kern w:val="36"/>
          <w:sz w:val="40"/>
          <w:szCs w:val="40"/>
        </w:rPr>
      </w:pPr>
    </w:p>
    <w:p w:rsidR="00077C49" w:rsidRDefault="00077C49" w:rsidP="00405518">
      <w:pPr>
        <w:shd w:val="clear" w:color="auto" w:fill="FFFFFF"/>
        <w:spacing w:after="0"/>
        <w:outlineLvl w:val="0"/>
        <w:rPr>
          <w:rFonts w:ascii="Times New Roman" w:eastAsia="Times New Roman" w:hAnsi="Times New Roman" w:cs="Times New Roman"/>
          <w:b/>
          <w:color w:val="333333"/>
          <w:kern w:val="36"/>
          <w:sz w:val="40"/>
          <w:szCs w:val="40"/>
        </w:rPr>
      </w:pPr>
    </w:p>
    <w:p w:rsidR="00077C49" w:rsidRDefault="00077C49" w:rsidP="00405518">
      <w:pPr>
        <w:shd w:val="clear" w:color="auto" w:fill="FFFFFF"/>
        <w:spacing w:after="0"/>
        <w:outlineLvl w:val="0"/>
        <w:rPr>
          <w:rFonts w:ascii="Times New Roman" w:eastAsia="Times New Roman" w:hAnsi="Times New Roman" w:cs="Times New Roman"/>
          <w:b/>
          <w:color w:val="333333"/>
          <w:kern w:val="36"/>
          <w:sz w:val="40"/>
          <w:szCs w:val="40"/>
        </w:rPr>
      </w:pPr>
    </w:p>
    <w:p w:rsidR="00405518" w:rsidRDefault="00405518" w:rsidP="00405518">
      <w:pPr>
        <w:shd w:val="clear" w:color="auto" w:fill="FFFFFF"/>
        <w:spacing w:after="0"/>
        <w:outlineLvl w:val="0"/>
        <w:rPr>
          <w:rFonts w:ascii="Times New Roman" w:eastAsia="Times New Roman" w:hAnsi="Times New Roman" w:cs="Times New Roman"/>
          <w:b/>
          <w:color w:val="333333"/>
          <w:kern w:val="36"/>
          <w:sz w:val="40"/>
          <w:szCs w:val="40"/>
        </w:rPr>
      </w:pPr>
    </w:p>
    <w:p w:rsidR="00237B3B" w:rsidRPr="008D0F46" w:rsidRDefault="00237B3B" w:rsidP="00237B3B">
      <w:pPr>
        <w:shd w:val="clear" w:color="auto" w:fill="FFFFFF"/>
        <w:spacing w:before="150" w:after="450" w:line="240" w:lineRule="atLeast"/>
        <w:jc w:val="center"/>
        <w:outlineLvl w:val="0"/>
        <w:rPr>
          <w:rFonts w:ascii="Times New Roman" w:hAnsi="Times New Roman"/>
          <w:b/>
          <w:kern w:val="36"/>
          <w:sz w:val="32"/>
          <w:szCs w:val="32"/>
        </w:rPr>
      </w:pPr>
      <w:r w:rsidRPr="008D0F46">
        <w:rPr>
          <w:rFonts w:ascii="Times New Roman" w:hAnsi="Times New Roman"/>
          <w:b/>
          <w:kern w:val="36"/>
          <w:sz w:val="32"/>
          <w:szCs w:val="32"/>
        </w:rPr>
        <w:lastRenderedPageBreak/>
        <w:t>Методические рекомендации</w:t>
      </w:r>
    </w:p>
    <w:p w:rsidR="0095369F" w:rsidRPr="00E84B35" w:rsidRDefault="0095369F" w:rsidP="0095369F">
      <w:pPr>
        <w:shd w:val="clear" w:color="auto" w:fill="FFFFFF"/>
        <w:spacing w:before="150" w:after="450" w:line="240" w:lineRule="atLeast"/>
        <w:jc w:val="center"/>
        <w:outlineLvl w:val="0"/>
        <w:rPr>
          <w:rFonts w:ascii="Times New Roman" w:eastAsia="Times New Roman" w:hAnsi="Times New Roman" w:cs="Times New Roman"/>
          <w:b/>
          <w:color w:val="FF0000"/>
          <w:kern w:val="36"/>
          <w:sz w:val="48"/>
          <w:szCs w:val="48"/>
        </w:rPr>
      </w:pPr>
      <w:r w:rsidRPr="00E84B35">
        <w:rPr>
          <w:rFonts w:ascii="Times New Roman" w:eastAsia="Times New Roman" w:hAnsi="Times New Roman" w:cs="Times New Roman"/>
          <w:b/>
          <w:color w:val="FF0000"/>
          <w:kern w:val="36"/>
          <w:sz w:val="48"/>
          <w:szCs w:val="48"/>
        </w:rPr>
        <w:t>«</w:t>
      </w:r>
      <w:r w:rsidRPr="00E84B35">
        <w:rPr>
          <w:rFonts w:ascii="Times New Roman" w:hAnsi="Times New Roman" w:cs="Times New Roman"/>
          <w:b/>
          <w:color w:val="FF0000"/>
          <w:sz w:val="48"/>
          <w:szCs w:val="48"/>
          <w:shd w:val="clear" w:color="auto" w:fill="FFFFFF"/>
        </w:rPr>
        <w:t xml:space="preserve">Волшебный мир </w:t>
      </w:r>
      <w:r w:rsidRPr="00E84B35">
        <w:rPr>
          <w:rFonts w:ascii="Times New Roman" w:eastAsia="Times New Roman" w:hAnsi="Times New Roman" w:cs="Times New Roman"/>
          <w:b/>
          <w:bCs/>
          <w:color w:val="FF0000"/>
          <w:sz w:val="48"/>
          <w:szCs w:val="48"/>
          <w:bdr w:val="none" w:sz="0" w:space="0" w:color="auto" w:frame="1"/>
        </w:rPr>
        <w:t>МАРБЛС</w:t>
      </w:r>
      <w:r w:rsidRPr="00E84B35">
        <w:rPr>
          <w:rFonts w:ascii="Times New Roman" w:eastAsia="Times New Roman" w:hAnsi="Times New Roman" w:cs="Times New Roman"/>
          <w:b/>
          <w:color w:val="FF0000"/>
          <w:kern w:val="36"/>
          <w:sz w:val="48"/>
          <w:szCs w:val="48"/>
        </w:rPr>
        <w:t>»</w:t>
      </w:r>
    </w:p>
    <w:p w:rsidR="00C74FA0" w:rsidRDefault="00C74FA0" w:rsidP="00C74FA0">
      <w:pPr>
        <w:shd w:val="clear" w:color="auto" w:fill="FFFFFF"/>
        <w:spacing w:after="0" w:line="240" w:lineRule="auto"/>
        <w:jc w:val="center"/>
        <w:rPr>
          <w:rFonts w:ascii="Times New Roman" w:eastAsia="Times New Roman" w:hAnsi="Times New Roman" w:cs="Times New Roman"/>
          <w:b/>
          <w:bCs/>
          <w:color w:val="000000"/>
          <w:sz w:val="28"/>
          <w:szCs w:val="28"/>
        </w:rPr>
      </w:pPr>
      <w:r w:rsidRPr="00C74FA0">
        <w:rPr>
          <w:rFonts w:ascii="Times New Roman" w:eastAsia="Times New Roman" w:hAnsi="Times New Roman" w:cs="Times New Roman"/>
          <w:b/>
          <w:bCs/>
          <w:color w:val="000000"/>
          <w:sz w:val="28"/>
          <w:szCs w:val="28"/>
        </w:rPr>
        <w:t>Пояснительная записка</w:t>
      </w:r>
    </w:p>
    <w:p w:rsidR="005E60E4" w:rsidRPr="00C74FA0" w:rsidRDefault="005E60E4" w:rsidP="00C74FA0">
      <w:pPr>
        <w:shd w:val="clear" w:color="auto" w:fill="FFFFFF"/>
        <w:spacing w:after="0" w:line="240" w:lineRule="auto"/>
        <w:jc w:val="center"/>
        <w:rPr>
          <w:rFonts w:ascii="Calibri" w:eastAsia="Times New Roman" w:hAnsi="Calibri" w:cs="Calibri"/>
          <w:color w:val="000000"/>
        </w:rPr>
      </w:pPr>
    </w:p>
    <w:p w:rsidR="00C74FA0" w:rsidRPr="00C74FA0" w:rsidRDefault="00C74FA0" w:rsidP="005E60E4">
      <w:pPr>
        <w:shd w:val="clear" w:color="auto" w:fill="FFFFFF"/>
        <w:spacing w:after="0" w:line="360" w:lineRule="auto"/>
        <w:ind w:firstLine="567"/>
        <w:jc w:val="both"/>
        <w:rPr>
          <w:rFonts w:ascii="Calibri" w:eastAsia="Times New Roman" w:hAnsi="Calibri" w:cs="Calibri"/>
          <w:color w:val="000000"/>
        </w:rPr>
      </w:pPr>
      <w:r w:rsidRPr="00C74FA0">
        <w:rPr>
          <w:rFonts w:ascii="Times New Roman" w:eastAsia="Times New Roman" w:hAnsi="Times New Roman" w:cs="Times New Roman"/>
          <w:color w:val="000000"/>
          <w:sz w:val="28"/>
          <w:szCs w:val="28"/>
        </w:rPr>
        <w:t>Стеклянны</w:t>
      </w:r>
      <w:r w:rsidR="005E60E4">
        <w:rPr>
          <w:rFonts w:ascii="Times New Roman" w:eastAsia="Times New Roman" w:hAnsi="Times New Roman" w:cs="Times New Roman"/>
          <w:color w:val="000000"/>
          <w:sz w:val="28"/>
          <w:szCs w:val="28"/>
        </w:rPr>
        <w:t>е</w:t>
      </w:r>
      <w:r w:rsidRPr="00C74FA0">
        <w:rPr>
          <w:rFonts w:ascii="Times New Roman" w:eastAsia="Times New Roman" w:hAnsi="Times New Roman" w:cs="Times New Roman"/>
          <w:color w:val="000000"/>
          <w:sz w:val="28"/>
          <w:szCs w:val="28"/>
        </w:rPr>
        <w:t xml:space="preserve"> </w:t>
      </w:r>
      <w:r w:rsidR="005E60E4" w:rsidRPr="00482E16">
        <w:rPr>
          <w:rFonts w:ascii="Times New Roman" w:hAnsi="Times New Roman" w:cs="Times New Roman"/>
          <w:sz w:val="28"/>
          <w:szCs w:val="18"/>
        </w:rPr>
        <w:t>каме</w:t>
      </w:r>
      <w:r w:rsidR="005E60E4">
        <w:rPr>
          <w:rFonts w:ascii="Times New Roman" w:hAnsi="Times New Roman" w:cs="Times New Roman"/>
          <w:sz w:val="28"/>
          <w:szCs w:val="18"/>
        </w:rPr>
        <w:t>шки</w:t>
      </w:r>
      <w:r w:rsidR="005E60E4" w:rsidRPr="00482E16">
        <w:rPr>
          <w:rFonts w:ascii="Times New Roman" w:hAnsi="Times New Roman" w:cs="Times New Roman"/>
          <w:sz w:val="28"/>
          <w:szCs w:val="18"/>
        </w:rPr>
        <w:t xml:space="preserve"> «</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Pr="00C74FA0">
        <w:rPr>
          <w:rFonts w:ascii="Times New Roman" w:eastAsia="Times New Roman" w:hAnsi="Times New Roman" w:cs="Times New Roman"/>
          <w:color w:val="000000"/>
          <w:sz w:val="28"/>
          <w:szCs w:val="28"/>
        </w:rPr>
        <w:t xml:space="preserve">– далекий потомок глиняных шариков, которые многие тысячи лет назад служили игрушками для древних людей. </w:t>
      </w:r>
      <w:r w:rsidR="005E60E4">
        <w:rPr>
          <w:rFonts w:ascii="Times New Roman" w:eastAsia="Times New Roman" w:hAnsi="Times New Roman" w:cs="Times New Roman"/>
          <w:color w:val="000000"/>
          <w:sz w:val="28"/>
          <w:szCs w:val="28"/>
        </w:rPr>
        <w:t>Камешки</w:t>
      </w:r>
      <w:r w:rsidRPr="00C74FA0">
        <w:rPr>
          <w:rFonts w:ascii="Times New Roman" w:eastAsia="Times New Roman" w:hAnsi="Times New Roman" w:cs="Times New Roman"/>
          <w:color w:val="000000"/>
          <w:sz w:val="28"/>
          <w:szCs w:val="28"/>
        </w:rPr>
        <w:t xml:space="preserve"> получили свое название от английского «</w:t>
      </w:r>
      <w:proofErr w:type="spellStart"/>
      <w:r w:rsidRPr="00C74FA0">
        <w:rPr>
          <w:rFonts w:ascii="Times New Roman" w:eastAsia="Times New Roman" w:hAnsi="Times New Roman" w:cs="Times New Roman"/>
          <w:color w:val="000000"/>
          <w:sz w:val="28"/>
          <w:szCs w:val="28"/>
        </w:rPr>
        <w:t>марблс</w:t>
      </w:r>
      <w:proofErr w:type="spellEnd"/>
      <w:r w:rsidRPr="00C74FA0">
        <w:rPr>
          <w:rFonts w:ascii="Times New Roman" w:eastAsia="Times New Roman" w:hAnsi="Times New Roman" w:cs="Times New Roman"/>
          <w:color w:val="000000"/>
          <w:sz w:val="28"/>
          <w:szCs w:val="28"/>
        </w:rPr>
        <w:t xml:space="preserve">» (то есть мраморные). </w:t>
      </w:r>
      <w:r w:rsidR="005E60E4">
        <w:rPr>
          <w:rFonts w:ascii="Times New Roman" w:eastAsia="Times New Roman" w:hAnsi="Times New Roman" w:cs="Times New Roman"/>
          <w:color w:val="000000"/>
          <w:sz w:val="28"/>
          <w:szCs w:val="28"/>
        </w:rPr>
        <w:t xml:space="preserve">Камешки </w:t>
      </w:r>
      <w:r w:rsidRPr="00C74FA0">
        <w:rPr>
          <w:rFonts w:ascii="Times New Roman" w:eastAsia="Times New Roman" w:hAnsi="Times New Roman" w:cs="Times New Roman"/>
          <w:color w:val="000000"/>
          <w:sz w:val="28"/>
          <w:szCs w:val="28"/>
        </w:rPr>
        <w:t xml:space="preserve"> имеют разнообразную цветовую гамму. Камешки-кабошоны (в переводе «шляпка от гвоздя») удобны в применении, они не перекатываются. </w:t>
      </w:r>
      <w:r w:rsidR="005E60E4" w:rsidRPr="00482E16">
        <w:rPr>
          <w:rFonts w:ascii="Times New Roman" w:hAnsi="Times New Roman" w:cs="Times New Roman"/>
          <w:sz w:val="28"/>
          <w:szCs w:val="18"/>
        </w:rPr>
        <w:t>Каме</w:t>
      </w:r>
      <w:r w:rsidR="005E60E4">
        <w:rPr>
          <w:rFonts w:ascii="Times New Roman" w:hAnsi="Times New Roman" w:cs="Times New Roman"/>
          <w:sz w:val="28"/>
          <w:szCs w:val="18"/>
        </w:rPr>
        <w:t xml:space="preserve">шками </w:t>
      </w:r>
      <w:r w:rsidR="005E60E4" w:rsidRPr="00482E16">
        <w:rPr>
          <w:rFonts w:ascii="Times New Roman" w:hAnsi="Times New Roman" w:cs="Times New Roman"/>
          <w:sz w:val="28"/>
          <w:szCs w:val="18"/>
        </w:rPr>
        <w:t xml:space="preserve"> «</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Pr="00C74FA0">
        <w:rPr>
          <w:rFonts w:ascii="Times New Roman" w:eastAsia="Times New Roman" w:hAnsi="Times New Roman" w:cs="Times New Roman"/>
          <w:color w:val="000000"/>
          <w:sz w:val="28"/>
          <w:szCs w:val="28"/>
        </w:rPr>
        <w:t xml:space="preserve">берут свое начало от развлечений древних римлян и греков. Они объединяют в себе морскую волну, звездную пыль, янтарь и каплю воды. Игры с </w:t>
      </w:r>
      <w:r w:rsidR="005E60E4" w:rsidRPr="00482E16">
        <w:rPr>
          <w:rFonts w:ascii="Times New Roman" w:hAnsi="Times New Roman" w:cs="Times New Roman"/>
          <w:sz w:val="28"/>
          <w:szCs w:val="18"/>
        </w:rPr>
        <w:t>каме</w:t>
      </w:r>
      <w:r w:rsidR="005E60E4">
        <w:rPr>
          <w:rFonts w:ascii="Times New Roman" w:hAnsi="Times New Roman" w:cs="Times New Roman"/>
          <w:sz w:val="28"/>
          <w:szCs w:val="18"/>
        </w:rPr>
        <w:t>шками</w:t>
      </w:r>
      <w:r w:rsidR="005E60E4" w:rsidRPr="00482E16">
        <w:rPr>
          <w:rFonts w:ascii="Times New Roman" w:hAnsi="Times New Roman" w:cs="Times New Roman"/>
          <w:sz w:val="28"/>
          <w:szCs w:val="18"/>
        </w:rPr>
        <w:t xml:space="preserve"> «</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Pr="00C74FA0">
        <w:rPr>
          <w:rFonts w:ascii="Times New Roman" w:eastAsia="Times New Roman" w:hAnsi="Times New Roman" w:cs="Times New Roman"/>
          <w:color w:val="000000"/>
          <w:sz w:val="28"/>
          <w:szCs w:val="28"/>
        </w:rPr>
        <w:t>– это физическое и умственное развитие ребенка.</w:t>
      </w:r>
    </w:p>
    <w:p w:rsidR="00264478" w:rsidRPr="005E60E4" w:rsidRDefault="00C74FA0" w:rsidP="005E60E4">
      <w:pPr>
        <w:shd w:val="clear" w:color="auto" w:fill="FFFFFF"/>
        <w:spacing w:after="0" w:line="360" w:lineRule="auto"/>
        <w:ind w:firstLine="567"/>
        <w:jc w:val="both"/>
        <w:rPr>
          <w:rFonts w:ascii="Calibri" w:eastAsia="Times New Roman" w:hAnsi="Calibri" w:cs="Calibri"/>
          <w:color w:val="000000"/>
        </w:rPr>
      </w:pPr>
      <w:r w:rsidRPr="00C74FA0">
        <w:rPr>
          <w:rFonts w:ascii="Times New Roman" w:eastAsia="Times New Roman" w:hAnsi="Times New Roman" w:cs="Times New Roman"/>
          <w:color w:val="000000"/>
          <w:sz w:val="28"/>
          <w:szCs w:val="28"/>
        </w:rPr>
        <w:t>Тактильные ощущения, мелкая моторика, мыслительные операции развиваются в детской игре. Применение кам</w:t>
      </w:r>
      <w:r w:rsidR="005E60E4">
        <w:rPr>
          <w:rFonts w:ascii="Times New Roman" w:eastAsia="Times New Roman" w:hAnsi="Times New Roman" w:cs="Times New Roman"/>
          <w:color w:val="000000"/>
          <w:sz w:val="28"/>
          <w:szCs w:val="28"/>
        </w:rPr>
        <w:t>е</w:t>
      </w:r>
      <w:r w:rsidRPr="00C74FA0">
        <w:rPr>
          <w:rFonts w:ascii="Times New Roman" w:eastAsia="Times New Roman" w:hAnsi="Times New Roman" w:cs="Times New Roman"/>
          <w:color w:val="000000"/>
          <w:sz w:val="28"/>
          <w:szCs w:val="28"/>
        </w:rPr>
        <w:t xml:space="preserve">шков </w:t>
      </w:r>
      <w:r w:rsidR="005E60E4" w:rsidRPr="00482E16">
        <w:rPr>
          <w:rFonts w:ascii="Times New Roman" w:hAnsi="Times New Roman" w:cs="Times New Roman"/>
          <w:sz w:val="28"/>
          <w:szCs w:val="18"/>
        </w:rPr>
        <w:t>«</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Pr="00C74FA0">
        <w:rPr>
          <w:rFonts w:ascii="Times New Roman" w:eastAsia="Times New Roman" w:hAnsi="Times New Roman" w:cs="Times New Roman"/>
          <w:color w:val="000000"/>
          <w:sz w:val="28"/>
          <w:szCs w:val="28"/>
        </w:rPr>
        <w:t>– это один из нетрадиционных приемов обучения, интересный для детей. В ходе упражнений предусмотрено, с одной стороны, развитие мелкой моторики рук, с другой – приобретение детьми новых знаний и умений, которые они могли бы использовать в разных видах деятельности, решение сенсорных задач с учетом различных умений и навыков детей</w:t>
      </w:r>
      <w:r w:rsidR="005E60E4">
        <w:rPr>
          <w:rFonts w:ascii="Times New Roman" w:eastAsia="Times New Roman" w:hAnsi="Times New Roman" w:cs="Times New Roman"/>
          <w:color w:val="000000"/>
          <w:sz w:val="28"/>
          <w:szCs w:val="28"/>
        </w:rPr>
        <w:t xml:space="preserve"> раннего возраста</w:t>
      </w:r>
      <w:r w:rsidRPr="00C74FA0">
        <w:rPr>
          <w:rFonts w:ascii="Times New Roman" w:eastAsia="Times New Roman" w:hAnsi="Times New Roman" w:cs="Times New Roman"/>
          <w:color w:val="000000"/>
          <w:sz w:val="28"/>
          <w:szCs w:val="28"/>
        </w:rPr>
        <w:t>. </w:t>
      </w:r>
    </w:p>
    <w:p w:rsidR="00FF065A" w:rsidRPr="006215F4" w:rsidRDefault="00264478" w:rsidP="00C74FA0">
      <w:pPr>
        <w:pStyle w:val="a4"/>
        <w:shd w:val="clear" w:color="auto" w:fill="FFFFFF"/>
        <w:spacing w:before="0" w:beforeAutospacing="0" w:after="0" w:afterAutospacing="0" w:line="360" w:lineRule="auto"/>
        <w:ind w:firstLine="567"/>
        <w:jc w:val="both"/>
        <w:rPr>
          <w:sz w:val="28"/>
        </w:rPr>
      </w:pPr>
      <w:r w:rsidRPr="00E84B35">
        <w:rPr>
          <w:b/>
          <w:color w:val="FF0000"/>
          <w:sz w:val="30"/>
          <w:szCs w:val="30"/>
          <w:u w:val="single"/>
        </w:rPr>
        <w:t>Актуальность:</w:t>
      </w:r>
      <w:r w:rsidR="00245D51" w:rsidRPr="00E84B35">
        <w:rPr>
          <w:color w:val="FF0000"/>
          <w:sz w:val="30"/>
          <w:szCs w:val="30"/>
        </w:rPr>
        <w:t xml:space="preserve"> </w:t>
      </w:r>
      <w:r w:rsidR="00FF065A" w:rsidRPr="006215F4">
        <w:rPr>
          <w:sz w:val="28"/>
        </w:rPr>
        <w:t>Известный педагог В. А. Сухомлинский сказал: "Источники способностей и дарований детей - на кончиках их пальцев. От пальцев, образно говоря, идут тончайшие ручейки, которые питают источник творческой мысли, "Рука - это инструмент всех инструментов", заключал еще Аристотель. "Рука - это своего рода внешний мозг", - писал Кант. Большое стимулирующее влияние функции руки отмечают все специалисты, изучающие деятельность мозга, психику детей</w:t>
      </w:r>
      <w:r w:rsidR="00FF065A">
        <w:rPr>
          <w:sz w:val="28"/>
        </w:rPr>
        <w:t xml:space="preserve"> раннего возраста</w:t>
      </w:r>
      <w:r w:rsidR="00FF065A" w:rsidRPr="006215F4">
        <w:rPr>
          <w:sz w:val="28"/>
        </w:rPr>
        <w:t>.</w:t>
      </w:r>
    </w:p>
    <w:p w:rsidR="00FF065A" w:rsidRPr="006215F4" w:rsidRDefault="00FF065A" w:rsidP="00C74FA0">
      <w:pPr>
        <w:pStyle w:val="a4"/>
        <w:shd w:val="clear" w:color="auto" w:fill="FFFFFF"/>
        <w:spacing w:before="0" w:beforeAutospacing="0" w:after="0" w:afterAutospacing="0" w:line="360" w:lineRule="auto"/>
        <w:ind w:firstLine="567"/>
        <w:jc w:val="both"/>
        <w:rPr>
          <w:sz w:val="28"/>
        </w:rPr>
      </w:pPr>
      <w:r w:rsidRPr="006215F4">
        <w:rPr>
          <w:sz w:val="28"/>
        </w:rPr>
        <w:t>Ученые-</w:t>
      </w:r>
      <w:proofErr w:type="spellStart"/>
      <w:r w:rsidRPr="006215F4">
        <w:rPr>
          <w:sz w:val="28"/>
        </w:rPr>
        <w:t>нейробиологи</w:t>
      </w:r>
      <w:proofErr w:type="spellEnd"/>
      <w:r w:rsidRPr="006215F4">
        <w:rPr>
          <w:sz w:val="28"/>
        </w:rPr>
        <w:t xml:space="preserve"> и психологи, занимающиеся исследованиями головного мозга и психического развития детей</w:t>
      </w:r>
      <w:r>
        <w:rPr>
          <w:sz w:val="28"/>
        </w:rPr>
        <w:t xml:space="preserve"> раннего возраста</w:t>
      </w:r>
      <w:r w:rsidRPr="006215F4">
        <w:rPr>
          <w:sz w:val="28"/>
        </w:rPr>
        <w:t xml:space="preserve">, давно </w:t>
      </w:r>
      <w:r w:rsidRPr="006215F4">
        <w:rPr>
          <w:sz w:val="28"/>
        </w:rPr>
        <w:lastRenderedPageBreak/>
        <w:t>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малыша, тем проще ему будет осваивать речь.</w:t>
      </w:r>
    </w:p>
    <w:p w:rsidR="00FF065A" w:rsidRPr="006215F4" w:rsidRDefault="00FF065A" w:rsidP="00C74FA0">
      <w:pPr>
        <w:pStyle w:val="a4"/>
        <w:shd w:val="clear" w:color="auto" w:fill="FFFFFF"/>
        <w:spacing w:before="0" w:beforeAutospacing="0" w:after="0" w:afterAutospacing="0" w:line="360" w:lineRule="auto"/>
        <w:ind w:firstLine="567"/>
        <w:jc w:val="both"/>
        <w:rPr>
          <w:sz w:val="28"/>
        </w:rPr>
      </w:pPr>
      <w:r w:rsidRPr="006215F4">
        <w:rPr>
          <w:sz w:val="28"/>
        </w:rPr>
        <w:t xml:space="preserve">Конечно, развитие мелкой моторики - не единственный фактор, способствующий развитию речи. Если у ребенка будет прекрасно развитая моторика, но с ним не будут разговаривать, то и речь </w:t>
      </w:r>
      <w:r>
        <w:rPr>
          <w:sz w:val="28"/>
        </w:rPr>
        <w:t xml:space="preserve">его </w:t>
      </w:r>
      <w:r w:rsidRPr="006215F4">
        <w:rPr>
          <w:sz w:val="28"/>
        </w:rPr>
        <w:t>будет недостаточно развита. То есть необходимо развивать речь ребенка в комплексе: много и активно общаться с ним в быту, вызывая его на разговор, стимулируя вопросами, просьбами.</w:t>
      </w:r>
    </w:p>
    <w:p w:rsidR="00482E16" w:rsidRDefault="00FF065A" w:rsidP="00CE7F85">
      <w:pPr>
        <w:pStyle w:val="a4"/>
        <w:shd w:val="clear" w:color="auto" w:fill="FFFFFF"/>
        <w:spacing w:before="0" w:beforeAutospacing="0" w:after="0" w:afterAutospacing="0" w:line="360" w:lineRule="auto"/>
        <w:ind w:firstLine="567"/>
        <w:jc w:val="both"/>
        <w:rPr>
          <w:sz w:val="28"/>
          <w:szCs w:val="18"/>
        </w:rPr>
      </w:pPr>
      <w:r w:rsidRPr="000E6A68">
        <w:rPr>
          <w:sz w:val="28"/>
          <w:szCs w:val="18"/>
        </w:rPr>
        <w:t xml:space="preserve">Вся жизнь ребенка — игра. И потому процесс обучения ребенка не может проходить без нее. Тактильные ощущения, мелкая моторика, мыслительные операции развиваются в детской игре. Движения пальцев рук стимулируют деятельность ЦНС и ускоряют развитие речи ребенка. Постоянная стимуляция зон коры головного мозга, отвечающих за мелкую моторику, — необходимый элемент в системе логопедического воздействия. </w:t>
      </w:r>
    </w:p>
    <w:p w:rsidR="00482E16" w:rsidRPr="00C74FA0" w:rsidRDefault="00FF065A" w:rsidP="00C74FA0">
      <w:pPr>
        <w:spacing w:after="0" w:line="360" w:lineRule="auto"/>
        <w:ind w:firstLine="567"/>
        <w:jc w:val="both"/>
        <w:rPr>
          <w:rFonts w:ascii="Times New Roman" w:hAnsi="Times New Roman" w:cs="Times New Roman"/>
          <w:b/>
          <w:i/>
          <w:sz w:val="28"/>
          <w:szCs w:val="28"/>
        </w:rPr>
      </w:pPr>
      <w:r w:rsidRPr="00482E16">
        <w:rPr>
          <w:rFonts w:ascii="Times New Roman" w:hAnsi="Times New Roman" w:cs="Times New Roman"/>
          <w:sz w:val="28"/>
          <w:szCs w:val="18"/>
        </w:rPr>
        <w:t>Применение камешков «</w:t>
      </w:r>
      <w:r w:rsidR="000E2F56" w:rsidRPr="000E2F56">
        <w:rPr>
          <w:rFonts w:ascii="Times New Roman" w:eastAsia="Times New Roman" w:hAnsi="Times New Roman" w:cs="Times New Roman"/>
          <w:bCs/>
          <w:sz w:val="28"/>
          <w:szCs w:val="28"/>
          <w:bdr w:val="none" w:sz="0" w:space="0" w:color="auto" w:frame="1"/>
        </w:rPr>
        <w:t>МАРБЛС</w:t>
      </w:r>
      <w:r w:rsidRPr="00482E16">
        <w:rPr>
          <w:rFonts w:ascii="Times New Roman" w:hAnsi="Times New Roman" w:cs="Times New Roman"/>
          <w:sz w:val="28"/>
          <w:szCs w:val="18"/>
        </w:rPr>
        <w:t xml:space="preserve">» — это один из нетрадиционных приемов коррекции, интересный для детей. Игры с камешками </w:t>
      </w:r>
      <w:r w:rsidR="000E2F56" w:rsidRPr="000E2F56">
        <w:rPr>
          <w:rFonts w:ascii="Times New Roman" w:eastAsia="Times New Roman" w:hAnsi="Times New Roman" w:cs="Times New Roman"/>
          <w:bCs/>
          <w:sz w:val="28"/>
          <w:szCs w:val="28"/>
          <w:bdr w:val="none" w:sz="0" w:space="0" w:color="auto" w:frame="1"/>
        </w:rPr>
        <w:t>МАРБЛС</w:t>
      </w:r>
      <w:r w:rsidRPr="000E2F56">
        <w:rPr>
          <w:rFonts w:ascii="Times New Roman" w:hAnsi="Times New Roman" w:cs="Times New Roman"/>
          <w:sz w:val="28"/>
          <w:szCs w:val="18"/>
        </w:rPr>
        <w:t xml:space="preserve"> </w:t>
      </w:r>
      <w:r w:rsidRPr="00482E16">
        <w:rPr>
          <w:rFonts w:ascii="Times New Roman" w:hAnsi="Times New Roman" w:cs="Times New Roman"/>
          <w:sz w:val="28"/>
          <w:szCs w:val="18"/>
        </w:rPr>
        <w:t xml:space="preserve">воздействуют на рецепторы пальцев. Это универсальное пособие представляет собой готовые наборы стеклянных камушков разного цвета и </w:t>
      </w:r>
      <w:r w:rsidRPr="00C74FA0">
        <w:rPr>
          <w:rFonts w:ascii="Times New Roman" w:hAnsi="Times New Roman" w:cs="Times New Roman"/>
          <w:sz w:val="28"/>
          <w:szCs w:val="18"/>
        </w:rPr>
        <w:t>различные задания с ними.</w:t>
      </w:r>
      <w:r w:rsidR="00482E16" w:rsidRPr="00C74FA0">
        <w:rPr>
          <w:rFonts w:ascii="Times New Roman" w:hAnsi="Times New Roman" w:cs="Times New Roman"/>
          <w:b/>
          <w:i/>
          <w:sz w:val="28"/>
          <w:szCs w:val="28"/>
        </w:rPr>
        <w:t xml:space="preserve"> </w:t>
      </w:r>
    </w:p>
    <w:p w:rsidR="00CE7F85" w:rsidRDefault="006D59FE" w:rsidP="00CE7F85">
      <w:pPr>
        <w:spacing w:after="360" w:line="360" w:lineRule="auto"/>
        <w:ind w:firstLine="567"/>
        <w:jc w:val="both"/>
        <w:textAlignment w:val="baseline"/>
        <w:rPr>
          <w:rFonts w:ascii="Times New Roman" w:eastAsia="Times New Roman" w:hAnsi="Times New Roman" w:cs="Times New Roman"/>
          <w:sz w:val="28"/>
          <w:szCs w:val="28"/>
        </w:rPr>
      </w:pPr>
      <w:r w:rsidRPr="006D59FE">
        <w:rPr>
          <w:rFonts w:ascii="Times New Roman" w:eastAsia="Times New Roman" w:hAnsi="Times New Roman" w:cs="Times New Roman"/>
          <w:sz w:val="28"/>
          <w:szCs w:val="28"/>
        </w:rPr>
        <w:t>Использование камешков</w:t>
      </w:r>
      <w:r w:rsidRPr="00C74FA0">
        <w:rPr>
          <w:rFonts w:ascii="Times New Roman" w:eastAsia="Times New Roman" w:hAnsi="Times New Roman" w:cs="Times New Roman"/>
          <w:bCs/>
          <w:sz w:val="28"/>
          <w:szCs w:val="28"/>
          <w:bdr w:val="none" w:sz="0" w:space="0" w:color="auto" w:frame="1"/>
        </w:rPr>
        <w:t xml:space="preserve"> </w:t>
      </w:r>
      <w:r w:rsidR="005E60E4" w:rsidRPr="00482E16">
        <w:rPr>
          <w:rFonts w:ascii="Times New Roman" w:hAnsi="Times New Roman" w:cs="Times New Roman"/>
          <w:sz w:val="28"/>
          <w:szCs w:val="18"/>
        </w:rPr>
        <w:t>«</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Pr="006D59FE">
        <w:rPr>
          <w:rFonts w:ascii="Times New Roman" w:eastAsia="Times New Roman" w:hAnsi="Times New Roman" w:cs="Times New Roman"/>
          <w:sz w:val="28"/>
          <w:szCs w:val="28"/>
        </w:rPr>
        <w:t xml:space="preserve"> на логопедических занятиях по отработке материала определенной лексической темы позволяет дать ребенку максимальное количество знаний в интересной и доступной для него форме. Действия с камешками положительно влияют не только на речевое развитие, но и доставляют ему радость, способствуют созданию комфортного эмоционального настроя. Благодаря использованию данной игровой технологии при наличии коррекционной направленности усвоение материала проходит успешнее и быстрее.</w:t>
      </w:r>
    </w:p>
    <w:p w:rsidR="000E2F56" w:rsidRPr="00C74FA0" w:rsidRDefault="006D59FE" w:rsidP="00CE7F85">
      <w:pPr>
        <w:spacing w:after="360" w:line="360" w:lineRule="auto"/>
        <w:ind w:firstLine="567"/>
        <w:jc w:val="both"/>
        <w:textAlignment w:val="baseline"/>
        <w:rPr>
          <w:rFonts w:ascii="Times New Roman" w:eastAsia="Times New Roman" w:hAnsi="Times New Roman" w:cs="Times New Roman"/>
          <w:sz w:val="28"/>
          <w:szCs w:val="28"/>
        </w:rPr>
      </w:pPr>
      <w:r w:rsidRPr="006D59FE">
        <w:rPr>
          <w:rFonts w:ascii="Times New Roman" w:eastAsia="Times New Roman" w:hAnsi="Times New Roman" w:cs="Times New Roman"/>
          <w:sz w:val="28"/>
          <w:szCs w:val="28"/>
        </w:rPr>
        <w:lastRenderedPageBreak/>
        <w:t>Вариативность используемого мат</w:t>
      </w:r>
      <w:r w:rsidR="00C74FA0" w:rsidRPr="00C74FA0">
        <w:rPr>
          <w:rFonts w:ascii="Times New Roman" w:eastAsia="Times New Roman" w:hAnsi="Times New Roman" w:cs="Times New Roman"/>
          <w:sz w:val="28"/>
          <w:szCs w:val="28"/>
        </w:rPr>
        <w:t>ериала дает возможность логопеду</w:t>
      </w:r>
      <w:r w:rsidRPr="006D59FE">
        <w:rPr>
          <w:rFonts w:ascii="Times New Roman" w:eastAsia="Times New Roman" w:hAnsi="Times New Roman" w:cs="Times New Roman"/>
          <w:sz w:val="28"/>
          <w:szCs w:val="28"/>
        </w:rPr>
        <w:t xml:space="preserve"> дать </w:t>
      </w:r>
      <w:r w:rsidR="00C74FA0" w:rsidRPr="00C74FA0">
        <w:rPr>
          <w:rFonts w:ascii="Times New Roman" w:eastAsia="Times New Roman" w:hAnsi="Times New Roman" w:cs="Times New Roman"/>
          <w:sz w:val="28"/>
          <w:szCs w:val="28"/>
        </w:rPr>
        <w:t>ребенку</w:t>
      </w:r>
      <w:r w:rsidRPr="006D59FE">
        <w:rPr>
          <w:rFonts w:ascii="Times New Roman" w:eastAsia="Times New Roman" w:hAnsi="Times New Roman" w:cs="Times New Roman"/>
          <w:sz w:val="28"/>
          <w:szCs w:val="28"/>
        </w:rPr>
        <w:t xml:space="preserve"> новые знания, закрепить ранее полученные, а при необходимости повторить пройденный материал.</w:t>
      </w:r>
    </w:p>
    <w:p w:rsidR="000E2F56" w:rsidRPr="000E2F56" w:rsidRDefault="000E2F56" w:rsidP="00C74FA0">
      <w:pPr>
        <w:spacing w:after="0" w:line="360" w:lineRule="auto"/>
        <w:ind w:firstLine="567"/>
        <w:jc w:val="both"/>
        <w:textAlignment w:val="baseline"/>
        <w:rPr>
          <w:rFonts w:ascii="Times New Roman" w:eastAsia="Times New Roman" w:hAnsi="Times New Roman" w:cs="Times New Roman"/>
          <w:color w:val="363636"/>
          <w:sz w:val="28"/>
          <w:szCs w:val="28"/>
        </w:rPr>
      </w:pPr>
      <w:r w:rsidRPr="00E84B35">
        <w:rPr>
          <w:rFonts w:ascii="Times New Roman" w:eastAsia="Times New Roman" w:hAnsi="Times New Roman" w:cs="Times New Roman"/>
          <w:b/>
          <w:bCs/>
          <w:color w:val="FF0000"/>
          <w:sz w:val="28"/>
          <w:szCs w:val="28"/>
          <w:u w:val="single"/>
          <w:bdr w:val="none" w:sz="0" w:space="0" w:color="auto" w:frame="1"/>
        </w:rPr>
        <w:t>Цель использования камешков МАРБЛС:</w:t>
      </w:r>
      <w:r w:rsidRPr="00E84B35">
        <w:rPr>
          <w:rFonts w:ascii="Times New Roman" w:eastAsia="Times New Roman" w:hAnsi="Times New Roman" w:cs="Times New Roman"/>
          <w:color w:val="FF0000"/>
          <w:sz w:val="28"/>
          <w:szCs w:val="28"/>
        </w:rPr>
        <w:t xml:space="preserve"> </w:t>
      </w:r>
      <w:r w:rsidRPr="000E2F56">
        <w:rPr>
          <w:rFonts w:ascii="Times New Roman" w:eastAsia="Times New Roman" w:hAnsi="Times New Roman" w:cs="Times New Roman"/>
          <w:color w:val="363636"/>
          <w:sz w:val="28"/>
          <w:szCs w:val="28"/>
        </w:rPr>
        <w:t>Разнообразить реабилитационный процесс, повысить интерес детей раннего возраста к коррекционно – развивающим заданиям, развивать мелкую мускулатуру рук, активизировать познавательную и мыслительную деятельность.</w:t>
      </w:r>
    </w:p>
    <w:p w:rsidR="000E2F56" w:rsidRDefault="000E2F56" w:rsidP="000E2F56">
      <w:pPr>
        <w:spacing w:after="0" w:line="240" w:lineRule="auto"/>
        <w:jc w:val="both"/>
        <w:textAlignment w:val="baseline"/>
        <w:rPr>
          <w:rFonts w:ascii="inherit" w:eastAsia="Times New Roman" w:hAnsi="inherit" w:cs="Arial"/>
          <w:b/>
          <w:bCs/>
          <w:color w:val="363636"/>
          <w:sz w:val="29"/>
          <w:szCs w:val="29"/>
          <w:bdr w:val="none" w:sz="0" w:space="0" w:color="auto" w:frame="1"/>
        </w:rPr>
      </w:pPr>
    </w:p>
    <w:p w:rsidR="000E2F56" w:rsidRPr="00E84B35" w:rsidRDefault="000E2F56" w:rsidP="00C74FA0">
      <w:pPr>
        <w:spacing w:after="0" w:line="240" w:lineRule="auto"/>
        <w:ind w:firstLine="567"/>
        <w:jc w:val="both"/>
        <w:textAlignment w:val="baseline"/>
        <w:rPr>
          <w:rFonts w:ascii="Arial" w:eastAsia="Times New Roman" w:hAnsi="Arial" w:cs="Arial"/>
          <w:color w:val="FF0000"/>
          <w:sz w:val="28"/>
          <w:szCs w:val="28"/>
          <w:u w:val="single"/>
        </w:rPr>
      </w:pPr>
      <w:r w:rsidRPr="00E84B35">
        <w:rPr>
          <w:rFonts w:ascii="inherit" w:eastAsia="Times New Roman" w:hAnsi="inherit" w:cs="Arial"/>
          <w:b/>
          <w:bCs/>
          <w:color w:val="FF0000"/>
          <w:sz w:val="28"/>
          <w:szCs w:val="28"/>
          <w:u w:val="single"/>
          <w:bdr w:val="none" w:sz="0" w:space="0" w:color="auto" w:frame="1"/>
        </w:rPr>
        <w:t>Коррекционно-развивающие задачи:</w:t>
      </w:r>
    </w:p>
    <w:p w:rsidR="00FF065A" w:rsidRDefault="00FF065A" w:rsidP="00FF065A">
      <w:pPr>
        <w:pStyle w:val="a4"/>
        <w:shd w:val="clear" w:color="auto" w:fill="FFFFFF"/>
        <w:spacing w:before="0" w:beforeAutospacing="0" w:after="0" w:afterAutospacing="0" w:line="360" w:lineRule="auto"/>
        <w:ind w:firstLine="708"/>
        <w:jc w:val="both"/>
        <w:rPr>
          <w:sz w:val="28"/>
          <w:szCs w:val="18"/>
        </w:rPr>
      </w:pP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Формирование правильного захвата камешка кистью руки.</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Развитие сложно координированных движений пальцев и кистей рук.</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Развивать мышление</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Развивать ориентировку на плоскости.</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Профилактика оптико-пространственных нарушений.</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 xml:space="preserve">Работа над запоминанием цвета, </w:t>
      </w:r>
      <w:proofErr w:type="spellStart"/>
      <w:r>
        <w:rPr>
          <w:sz w:val="28"/>
          <w:szCs w:val="18"/>
        </w:rPr>
        <w:t>цветотерапия</w:t>
      </w:r>
      <w:proofErr w:type="spellEnd"/>
      <w:r>
        <w:rPr>
          <w:sz w:val="28"/>
          <w:szCs w:val="18"/>
        </w:rPr>
        <w:t>.</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Обогащение словарного запаса</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Развитие внимание и памяти.</w:t>
      </w:r>
    </w:p>
    <w:p w:rsidR="00FF065A" w:rsidRDefault="00FF065A" w:rsidP="00FF065A">
      <w:pPr>
        <w:pStyle w:val="a4"/>
        <w:numPr>
          <w:ilvl w:val="0"/>
          <w:numId w:val="12"/>
        </w:numPr>
        <w:shd w:val="clear" w:color="auto" w:fill="FFFFFF"/>
        <w:spacing w:before="0" w:beforeAutospacing="0" w:after="0" w:afterAutospacing="0" w:line="360" w:lineRule="auto"/>
        <w:jc w:val="both"/>
        <w:rPr>
          <w:sz w:val="28"/>
          <w:szCs w:val="18"/>
        </w:rPr>
      </w:pPr>
      <w:r>
        <w:rPr>
          <w:sz w:val="28"/>
          <w:szCs w:val="18"/>
        </w:rPr>
        <w:t>Развитие творческих возможностей ребёнка.</w:t>
      </w:r>
    </w:p>
    <w:p w:rsidR="005E60E4" w:rsidRDefault="005E60E4" w:rsidP="00F335EC">
      <w:pPr>
        <w:pStyle w:val="aa"/>
        <w:spacing w:after="0" w:line="360" w:lineRule="auto"/>
        <w:jc w:val="both"/>
        <w:textAlignment w:val="baseline"/>
        <w:rPr>
          <w:rFonts w:ascii="Times New Roman" w:eastAsia="Times New Roman" w:hAnsi="Times New Roman" w:cs="Times New Roman"/>
          <w:b/>
          <w:bCs/>
          <w:sz w:val="28"/>
          <w:szCs w:val="28"/>
          <w:u w:val="single"/>
          <w:bdr w:val="none" w:sz="0" w:space="0" w:color="auto" w:frame="1"/>
        </w:rPr>
      </w:pPr>
    </w:p>
    <w:p w:rsidR="00F335EC" w:rsidRPr="005E60E4" w:rsidRDefault="00F335EC" w:rsidP="005E60E4">
      <w:pPr>
        <w:pStyle w:val="aa"/>
        <w:spacing w:after="0" w:line="360" w:lineRule="auto"/>
        <w:ind w:left="0" w:firstLine="567"/>
        <w:jc w:val="both"/>
        <w:textAlignment w:val="baseline"/>
        <w:rPr>
          <w:rFonts w:ascii="Times New Roman" w:eastAsia="Times New Roman" w:hAnsi="Times New Roman" w:cs="Times New Roman"/>
          <w:sz w:val="28"/>
          <w:szCs w:val="28"/>
          <w:u w:val="single"/>
        </w:rPr>
      </w:pPr>
      <w:r w:rsidRPr="00E84B35">
        <w:rPr>
          <w:rFonts w:ascii="Times New Roman" w:eastAsia="Times New Roman" w:hAnsi="Times New Roman" w:cs="Times New Roman"/>
          <w:b/>
          <w:bCs/>
          <w:color w:val="FF0000"/>
          <w:sz w:val="28"/>
          <w:szCs w:val="28"/>
          <w:u w:val="single"/>
          <w:bdr w:val="none" w:sz="0" w:space="0" w:color="auto" w:frame="1"/>
        </w:rPr>
        <w:t>Виды камешков</w:t>
      </w:r>
      <w:r w:rsidR="000E2F56" w:rsidRPr="00E84B35">
        <w:rPr>
          <w:rFonts w:ascii="Times New Roman" w:eastAsia="Times New Roman" w:hAnsi="Times New Roman" w:cs="Times New Roman"/>
          <w:b/>
          <w:bCs/>
          <w:color w:val="FF0000"/>
          <w:sz w:val="28"/>
          <w:szCs w:val="28"/>
          <w:u w:val="single"/>
          <w:bdr w:val="none" w:sz="0" w:space="0" w:color="auto" w:frame="1"/>
        </w:rPr>
        <w:t xml:space="preserve"> МАРБЛС:</w:t>
      </w:r>
      <w:r w:rsidR="005E60E4" w:rsidRPr="00E84B35">
        <w:rPr>
          <w:rFonts w:ascii="Times New Roman" w:eastAsia="Times New Roman" w:hAnsi="Times New Roman" w:cs="Times New Roman"/>
          <w:b/>
          <w:bCs/>
          <w:color w:val="FF0000"/>
          <w:sz w:val="28"/>
          <w:szCs w:val="28"/>
          <w:u w:val="single"/>
          <w:bdr w:val="none" w:sz="0" w:space="0" w:color="auto" w:frame="1"/>
        </w:rPr>
        <w:t xml:space="preserve"> </w:t>
      </w:r>
      <w:r w:rsidRPr="00F335EC">
        <w:rPr>
          <w:rFonts w:ascii="Times New Roman" w:eastAsia="Times New Roman" w:hAnsi="Times New Roman" w:cs="Times New Roman"/>
          <w:color w:val="363636"/>
          <w:sz w:val="28"/>
          <w:szCs w:val="28"/>
        </w:rPr>
        <w:t>Камешки бывают различные: они имеют круглую или квадратную форму, бывают разные по</w:t>
      </w:r>
      <w:r w:rsidR="005E60E4">
        <w:rPr>
          <w:rFonts w:ascii="Times New Roman" w:eastAsia="Times New Roman" w:hAnsi="Times New Roman" w:cs="Times New Roman"/>
          <w:color w:val="363636"/>
          <w:sz w:val="28"/>
          <w:szCs w:val="28"/>
        </w:rPr>
        <w:t xml:space="preserve"> размеру и по цветовой окраске. </w:t>
      </w:r>
      <w:r w:rsidRPr="00F335EC">
        <w:rPr>
          <w:rFonts w:ascii="Times New Roman" w:eastAsia="Times New Roman" w:hAnsi="Times New Roman" w:cs="Times New Roman"/>
          <w:color w:val="363636"/>
          <w:sz w:val="28"/>
          <w:szCs w:val="28"/>
        </w:rPr>
        <w:t xml:space="preserve">Наряду с такими камешками используются фигурки, отображающие реальные изображения: листики и яблочки различного цвета, желуди, совы, морские обитатели. Их применяют в работе с сюжетной картинкой, например: «Развесь осенние (весенние) листики на дерево», «Осенью в саду созревают яблоки», «На дубе выросли желуди», </w:t>
      </w:r>
      <w:r w:rsidRPr="000E2F56">
        <w:rPr>
          <w:rFonts w:ascii="Times New Roman" w:eastAsia="Times New Roman" w:hAnsi="Times New Roman" w:cs="Times New Roman"/>
          <w:sz w:val="28"/>
          <w:szCs w:val="28"/>
        </w:rPr>
        <w:t>«Подводное царство» и т.д.</w:t>
      </w:r>
    </w:p>
    <w:p w:rsidR="00F335EC" w:rsidRPr="00E84B35" w:rsidRDefault="00F335EC" w:rsidP="00C74FA0">
      <w:pPr>
        <w:spacing w:after="0" w:line="360" w:lineRule="auto"/>
        <w:ind w:firstLine="567"/>
        <w:jc w:val="both"/>
        <w:textAlignment w:val="baseline"/>
        <w:rPr>
          <w:rFonts w:ascii="Times New Roman" w:eastAsia="Times New Roman" w:hAnsi="Times New Roman" w:cs="Times New Roman"/>
          <w:color w:val="FF0000"/>
          <w:sz w:val="28"/>
          <w:szCs w:val="28"/>
          <w:u w:val="single"/>
        </w:rPr>
      </w:pPr>
      <w:r w:rsidRPr="00E84B35">
        <w:rPr>
          <w:rFonts w:ascii="Times New Roman" w:eastAsia="Times New Roman" w:hAnsi="Times New Roman" w:cs="Times New Roman"/>
          <w:b/>
          <w:bCs/>
          <w:color w:val="FF0000"/>
          <w:sz w:val="28"/>
          <w:szCs w:val="28"/>
          <w:u w:val="single"/>
          <w:bdr w:val="none" w:sz="0" w:space="0" w:color="auto" w:frame="1"/>
        </w:rPr>
        <w:t>Формы работы с камешками МАРБЛС:</w:t>
      </w:r>
    </w:p>
    <w:p w:rsidR="00F335EC" w:rsidRPr="000E2F56" w:rsidRDefault="00F335EC" w:rsidP="000E2F56">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t>— Индивидуаль</w:t>
      </w:r>
      <w:r w:rsidR="000E2F56" w:rsidRPr="000E2F56">
        <w:rPr>
          <w:rFonts w:ascii="Times New Roman" w:eastAsia="Times New Roman" w:hAnsi="Times New Roman" w:cs="Times New Roman"/>
          <w:sz w:val="28"/>
          <w:szCs w:val="28"/>
        </w:rPr>
        <w:t xml:space="preserve">ная коррекционно – развивающая </w:t>
      </w:r>
      <w:r w:rsidRPr="000E2F56">
        <w:rPr>
          <w:rFonts w:ascii="Times New Roman" w:eastAsia="Times New Roman" w:hAnsi="Times New Roman" w:cs="Times New Roman"/>
          <w:sz w:val="28"/>
          <w:szCs w:val="28"/>
        </w:rPr>
        <w:t>деятельность</w:t>
      </w:r>
      <w:r w:rsidR="000E2F56" w:rsidRPr="000E2F56">
        <w:rPr>
          <w:rFonts w:ascii="Times New Roman" w:eastAsia="Times New Roman" w:hAnsi="Times New Roman" w:cs="Times New Roman"/>
          <w:sz w:val="28"/>
          <w:szCs w:val="28"/>
        </w:rPr>
        <w:t xml:space="preserve"> </w:t>
      </w:r>
      <w:r w:rsidRPr="000E2F56">
        <w:rPr>
          <w:rFonts w:ascii="Times New Roman" w:eastAsia="Times New Roman" w:hAnsi="Times New Roman" w:cs="Times New Roman"/>
          <w:sz w:val="28"/>
          <w:szCs w:val="28"/>
        </w:rPr>
        <w:t>(как часть занятия);</w:t>
      </w:r>
    </w:p>
    <w:p w:rsidR="000E2F56" w:rsidRPr="000E2F56" w:rsidRDefault="00F335EC" w:rsidP="000E2F56">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lastRenderedPageBreak/>
        <w:t>— Фронтальная коррекционно – развивающая деятельность (как часть занятия).</w:t>
      </w:r>
    </w:p>
    <w:p w:rsidR="00F335EC" w:rsidRPr="00E84B35" w:rsidRDefault="00F335EC" w:rsidP="00C74FA0">
      <w:pPr>
        <w:spacing w:after="0" w:line="360" w:lineRule="auto"/>
        <w:ind w:firstLine="567"/>
        <w:jc w:val="both"/>
        <w:textAlignment w:val="baseline"/>
        <w:rPr>
          <w:rFonts w:ascii="Times New Roman" w:eastAsia="Times New Roman" w:hAnsi="Times New Roman" w:cs="Times New Roman"/>
          <w:color w:val="FF0000"/>
          <w:sz w:val="28"/>
          <w:szCs w:val="28"/>
          <w:u w:val="single"/>
        </w:rPr>
      </w:pPr>
      <w:r w:rsidRPr="00E84B35">
        <w:rPr>
          <w:rFonts w:ascii="Times New Roman" w:eastAsia="Times New Roman" w:hAnsi="Times New Roman" w:cs="Times New Roman"/>
          <w:b/>
          <w:bCs/>
          <w:color w:val="FF0000"/>
          <w:sz w:val="28"/>
          <w:szCs w:val="28"/>
          <w:u w:val="single"/>
          <w:bdr w:val="none" w:sz="0" w:space="0" w:color="auto" w:frame="1"/>
        </w:rPr>
        <w:t>Требования к организации проведения упражнений с камешками МАРБЛС:</w:t>
      </w:r>
    </w:p>
    <w:p w:rsidR="00F335EC" w:rsidRPr="000E2F56" w:rsidRDefault="00F335EC" w:rsidP="000E2F56">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t>— Для повышения эффективности воздействия при выполнении различных упражнений необходимо задействовать пальцы обеих рук.</w:t>
      </w:r>
    </w:p>
    <w:p w:rsidR="00F335EC" w:rsidRPr="000E2F56" w:rsidRDefault="00F335EC" w:rsidP="000E2F56">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t>— Подбор упражнений осуществляется с учётом возрастных и индивидуальных возможностей детей.</w:t>
      </w:r>
    </w:p>
    <w:p w:rsidR="00F335EC" w:rsidRPr="000E2F56" w:rsidRDefault="00F335EC" w:rsidP="000E2F56">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t>— Наличие познавательной направленности упражнений.</w:t>
      </w:r>
    </w:p>
    <w:p w:rsidR="00FF065A" w:rsidRPr="005E60E4" w:rsidRDefault="00F335EC" w:rsidP="005E60E4">
      <w:pPr>
        <w:pStyle w:val="a8"/>
        <w:spacing w:line="360" w:lineRule="auto"/>
        <w:jc w:val="both"/>
        <w:rPr>
          <w:rFonts w:ascii="Times New Roman" w:eastAsia="Times New Roman" w:hAnsi="Times New Roman" w:cs="Times New Roman"/>
          <w:sz w:val="28"/>
          <w:szCs w:val="28"/>
        </w:rPr>
      </w:pPr>
      <w:r w:rsidRPr="000E2F56">
        <w:rPr>
          <w:rFonts w:ascii="Times New Roman" w:eastAsia="Times New Roman" w:hAnsi="Times New Roman" w:cs="Times New Roman"/>
          <w:sz w:val="28"/>
          <w:szCs w:val="28"/>
        </w:rPr>
        <w:t>— Безопасность: выполнение упражнений с камешками не предполагает использования их детьми в самостоятельной деятельности, только под присмотром взрослого.</w:t>
      </w:r>
    </w:p>
    <w:p w:rsidR="00703458" w:rsidRPr="00964C89" w:rsidRDefault="00DB18D0" w:rsidP="005E60E4">
      <w:pPr>
        <w:spacing w:after="0" w:line="360" w:lineRule="auto"/>
        <w:ind w:left="-142" w:firstLine="709"/>
        <w:jc w:val="both"/>
        <w:rPr>
          <w:rFonts w:ascii="Times New Roman" w:eastAsia="Times New Roman" w:hAnsi="Times New Roman" w:cs="Times New Roman"/>
          <w:b/>
          <w:iCs/>
          <w:sz w:val="28"/>
          <w:szCs w:val="28"/>
          <w:u w:val="single"/>
          <w:bdr w:val="none" w:sz="0" w:space="0" w:color="auto" w:frame="1"/>
        </w:rPr>
      </w:pPr>
      <w:bookmarkStart w:id="0" w:name="_GoBack"/>
      <w:r w:rsidRPr="00E84B35">
        <w:rPr>
          <w:rFonts w:ascii="Times New Roman" w:eastAsia="Times New Roman" w:hAnsi="Times New Roman" w:cs="Times New Roman"/>
          <w:b/>
          <w:iCs/>
          <w:color w:val="FF0000"/>
          <w:sz w:val="28"/>
          <w:szCs w:val="28"/>
          <w:u w:val="single"/>
          <w:bdr w:val="none" w:sz="0" w:space="0" w:color="auto" w:frame="1"/>
        </w:rPr>
        <w:t>Ожидаемый результат:</w:t>
      </w:r>
      <w:r w:rsidR="00703458" w:rsidRPr="00E84B35">
        <w:rPr>
          <w:rFonts w:ascii="Times New Roman" w:eastAsia="Times New Roman" w:hAnsi="Times New Roman" w:cs="Times New Roman"/>
          <w:b/>
          <w:iCs/>
          <w:color w:val="FF0000"/>
          <w:sz w:val="28"/>
          <w:szCs w:val="28"/>
          <w:u w:val="single"/>
          <w:bdr w:val="none" w:sz="0" w:space="0" w:color="auto" w:frame="1"/>
        </w:rPr>
        <w:t xml:space="preserve"> </w:t>
      </w:r>
      <w:bookmarkEnd w:id="0"/>
      <w:r w:rsidR="00703458" w:rsidRPr="00964C89">
        <w:rPr>
          <w:rFonts w:ascii="Times New Roman" w:eastAsia="Times New Roman" w:hAnsi="Times New Roman" w:cs="Times New Roman"/>
          <w:color w:val="211E1E"/>
          <w:sz w:val="28"/>
          <w:szCs w:val="28"/>
        </w:rPr>
        <w:t xml:space="preserve">При использовании камешков </w:t>
      </w:r>
      <w:r w:rsidR="005E60E4" w:rsidRPr="00482E16">
        <w:rPr>
          <w:rFonts w:ascii="Times New Roman" w:hAnsi="Times New Roman" w:cs="Times New Roman"/>
          <w:sz w:val="28"/>
          <w:szCs w:val="18"/>
        </w:rPr>
        <w:t>«</w:t>
      </w:r>
      <w:r w:rsidR="005E60E4" w:rsidRPr="000E2F56">
        <w:rPr>
          <w:rFonts w:ascii="Times New Roman" w:eastAsia="Times New Roman" w:hAnsi="Times New Roman" w:cs="Times New Roman"/>
          <w:bCs/>
          <w:sz w:val="28"/>
          <w:szCs w:val="28"/>
          <w:bdr w:val="none" w:sz="0" w:space="0" w:color="auto" w:frame="1"/>
        </w:rPr>
        <w:t>МАРБЛС</w:t>
      </w:r>
      <w:r w:rsidR="005E60E4" w:rsidRPr="00482E16">
        <w:rPr>
          <w:rFonts w:ascii="Times New Roman" w:hAnsi="Times New Roman" w:cs="Times New Roman"/>
          <w:sz w:val="28"/>
          <w:szCs w:val="18"/>
        </w:rPr>
        <w:t xml:space="preserve">» </w:t>
      </w:r>
      <w:r w:rsidR="00703458" w:rsidRPr="00964C89">
        <w:rPr>
          <w:rFonts w:ascii="Times New Roman" w:eastAsia="Times New Roman" w:hAnsi="Times New Roman" w:cs="Times New Roman"/>
          <w:color w:val="211E1E"/>
          <w:sz w:val="28"/>
          <w:szCs w:val="28"/>
        </w:rPr>
        <w:t xml:space="preserve"> у детей обогащается речь, развивается внимание, мышление и творческое воображение. Дети становятся уверенными в себе и обогащаются положительными эмоциями. </w:t>
      </w:r>
      <w:proofErr w:type="gramStart"/>
      <w:r w:rsidR="00703458" w:rsidRPr="00964C89">
        <w:rPr>
          <w:rFonts w:ascii="Times New Roman" w:eastAsia="Times New Roman" w:hAnsi="Times New Roman" w:cs="Times New Roman"/>
          <w:color w:val="211E1E"/>
          <w:sz w:val="28"/>
          <w:szCs w:val="28"/>
        </w:rPr>
        <w:t>Данные игры способствуют речевой активности детей</w:t>
      </w:r>
      <w:r w:rsidR="00703458">
        <w:rPr>
          <w:rFonts w:ascii="Times New Roman" w:eastAsia="Times New Roman" w:hAnsi="Times New Roman" w:cs="Times New Roman"/>
          <w:color w:val="211E1E"/>
          <w:sz w:val="28"/>
          <w:szCs w:val="28"/>
        </w:rPr>
        <w:t xml:space="preserve"> раннего </w:t>
      </w:r>
      <w:r w:rsidR="00F335EC">
        <w:rPr>
          <w:rFonts w:ascii="Times New Roman" w:eastAsia="Times New Roman" w:hAnsi="Times New Roman" w:cs="Times New Roman"/>
          <w:color w:val="211E1E"/>
          <w:sz w:val="28"/>
          <w:szCs w:val="28"/>
        </w:rPr>
        <w:t>возраста</w:t>
      </w:r>
      <w:r w:rsidR="00703458" w:rsidRPr="00964C89">
        <w:rPr>
          <w:rFonts w:ascii="Times New Roman" w:eastAsia="Times New Roman" w:hAnsi="Times New Roman" w:cs="Times New Roman"/>
          <w:color w:val="211E1E"/>
          <w:sz w:val="28"/>
          <w:szCs w:val="28"/>
        </w:rPr>
        <w:t xml:space="preserve"> и могут быть использованы как в под групповых и индивидуальных занятиях, так и свободной деятельности.</w:t>
      </w:r>
      <w:proofErr w:type="gramEnd"/>
    </w:p>
    <w:p w:rsidR="00703458" w:rsidRDefault="00703458" w:rsidP="001E21E6">
      <w:pPr>
        <w:spacing w:after="0" w:line="360" w:lineRule="auto"/>
        <w:ind w:left="-142" w:firstLine="850"/>
        <w:jc w:val="both"/>
        <w:rPr>
          <w:rFonts w:ascii="Times New Roman" w:eastAsia="Times New Roman" w:hAnsi="Times New Roman" w:cs="Times New Roman"/>
          <w:sz w:val="28"/>
          <w:szCs w:val="28"/>
        </w:rPr>
      </w:pPr>
    </w:p>
    <w:p w:rsidR="00105B0F" w:rsidRDefault="00105B0F" w:rsidP="00C26C13">
      <w:pPr>
        <w:spacing w:after="0"/>
        <w:rPr>
          <w:rFonts w:ascii="Times New Roman" w:eastAsia="Times New Roman" w:hAnsi="Times New Roman" w:cs="Times New Roman"/>
          <w:b/>
          <w:bCs/>
          <w:color w:val="333333"/>
          <w:sz w:val="28"/>
          <w:szCs w:val="28"/>
        </w:rPr>
      </w:pPr>
    </w:p>
    <w:p w:rsidR="0032514D" w:rsidRDefault="0032514D" w:rsidP="0032514D">
      <w:pPr>
        <w:spacing w:after="0"/>
        <w:jc w:val="both"/>
        <w:rPr>
          <w:rFonts w:ascii="Times New Roman" w:hAnsi="Times New Roman" w:cs="Times New Roman"/>
          <w:b/>
          <w:i/>
          <w:sz w:val="28"/>
          <w:szCs w:val="28"/>
        </w:rPr>
      </w:pPr>
    </w:p>
    <w:p w:rsidR="0032514D" w:rsidRDefault="0032514D" w:rsidP="0032514D">
      <w:pPr>
        <w:spacing w:after="0"/>
        <w:jc w:val="both"/>
        <w:rPr>
          <w:rFonts w:ascii="Times New Roman" w:hAnsi="Times New Roman" w:cs="Times New Roman"/>
          <w:b/>
          <w:i/>
          <w:sz w:val="28"/>
          <w:szCs w:val="28"/>
        </w:rPr>
      </w:pPr>
    </w:p>
    <w:p w:rsidR="0032514D" w:rsidRDefault="0032514D" w:rsidP="0032514D">
      <w:pPr>
        <w:spacing w:after="0"/>
        <w:jc w:val="both"/>
        <w:rPr>
          <w:rFonts w:ascii="Times New Roman" w:hAnsi="Times New Roman" w:cs="Times New Roman"/>
          <w:b/>
          <w:i/>
          <w:sz w:val="28"/>
          <w:szCs w:val="28"/>
        </w:rPr>
      </w:pPr>
    </w:p>
    <w:p w:rsidR="0032514D" w:rsidRDefault="0032514D"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482E16" w:rsidRDefault="00482E16" w:rsidP="0032514D">
      <w:pPr>
        <w:spacing w:after="0"/>
        <w:jc w:val="both"/>
        <w:rPr>
          <w:rFonts w:ascii="Times New Roman" w:hAnsi="Times New Roman" w:cs="Times New Roman"/>
          <w:b/>
          <w:i/>
          <w:sz w:val="28"/>
          <w:szCs w:val="28"/>
        </w:rPr>
      </w:pPr>
    </w:p>
    <w:p w:rsidR="0032514D" w:rsidRDefault="0032514D" w:rsidP="0032514D">
      <w:pPr>
        <w:spacing w:after="0"/>
        <w:jc w:val="both"/>
        <w:rPr>
          <w:rFonts w:ascii="Times New Roman" w:hAnsi="Times New Roman" w:cs="Times New Roman"/>
          <w:b/>
          <w:i/>
          <w:sz w:val="28"/>
          <w:szCs w:val="28"/>
        </w:rPr>
      </w:pPr>
    </w:p>
    <w:p w:rsidR="00E81F6D" w:rsidRPr="00482E16" w:rsidRDefault="00E81F6D" w:rsidP="00E81F6D">
      <w:pPr>
        <w:pStyle w:val="a4"/>
        <w:shd w:val="clear" w:color="auto" w:fill="FFFFFF"/>
        <w:spacing w:before="0" w:beforeAutospacing="0" w:after="0" w:afterAutospacing="0" w:line="360" w:lineRule="auto"/>
        <w:ind w:left="426" w:firstLine="294"/>
        <w:jc w:val="center"/>
        <w:rPr>
          <w:b/>
          <w:i/>
          <w:color w:val="0070C0"/>
          <w:sz w:val="28"/>
          <w:szCs w:val="18"/>
        </w:rPr>
      </w:pPr>
      <w:r w:rsidRPr="000E2F56">
        <w:rPr>
          <w:b/>
          <w:i/>
          <w:color w:val="0070C0"/>
          <w:sz w:val="28"/>
          <w:szCs w:val="18"/>
          <w:u w:val="single"/>
        </w:rPr>
        <w:lastRenderedPageBreak/>
        <w:t xml:space="preserve">Перечень игр с </w:t>
      </w:r>
      <w:r w:rsidR="000E2F56" w:rsidRPr="000E2F56">
        <w:rPr>
          <w:b/>
          <w:bCs/>
          <w:color w:val="0070C0"/>
          <w:sz w:val="28"/>
          <w:szCs w:val="28"/>
          <w:u w:val="single"/>
          <w:bdr w:val="none" w:sz="0" w:space="0" w:color="auto" w:frame="1"/>
        </w:rPr>
        <w:t>МАРБЛС</w:t>
      </w:r>
      <w:r w:rsidRPr="000E2F56">
        <w:rPr>
          <w:b/>
          <w:i/>
          <w:color w:val="0070C0"/>
          <w:sz w:val="28"/>
          <w:szCs w:val="18"/>
          <w:u w:val="single"/>
        </w:rPr>
        <w:t xml:space="preserve"> и их описание</w:t>
      </w:r>
      <w:r w:rsidRPr="000E2F56">
        <w:rPr>
          <w:b/>
          <w:i/>
          <w:color w:val="0070C0"/>
          <w:sz w:val="18"/>
          <w:szCs w:val="18"/>
          <w:u w:val="single"/>
        </w:rPr>
        <w:t>.</w:t>
      </w:r>
      <w:r w:rsidRPr="00482E16">
        <w:rPr>
          <w:color w:val="0070C0"/>
          <w:sz w:val="28"/>
          <w:szCs w:val="18"/>
          <w:u w:val="single"/>
        </w:rPr>
        <w:br/>
      </w:r>
      <w:r w:rsidRPr="00482E16">
        <w:rPr>
          <w:b/>
          <w:i/>
          <w:color w:val="0070C0"/>
          <w:sz w:val="28"/>
          <w:szCs w:val="18"/>
        </w:rPr>
        <w:t>1</w:t>
      </w:r>
      <w:r w:rsidRPr="00482E16">
        <w:rPr>
          <w:b/>
          <w:color w:val="0070C0"/>
          <w:sz w:val="28"/>
          <w:szCs w:val="18"/>
        </w:rPr>
        <w:t xml:space="preserve">. </w:t>
      </w:r>
      <w:r w:rsidRPr="00482E16">
        <w:rPr>
          <w:b/>
          <w:i/>
          <w:color w:val="0070C0"/>
          <w:sz w:val="28"/>
          <w:szCs w:val="18"/>
        </w:rPr>
        <w:t>Использование кам</w:t>
      </w:r>
      <w:r w:rsidR="00482E16">
        <w:rPr>
          <w:b/>
          <w:i/>
          <w:color w:val="0070C0"/>
          <w:sz w:val="28"/>
          <w:szCs w:val="18"/>
        </w:rPr>
        <w:t>е</w:t>
      </w:r>
      <w:r w:rsidRPr="00482E16">
        <w:rPr>
          <w:b/>
          <w:i/>
          <w:color w:val="0070C0"/>
          <w:sz w:val="28"/>
          <w:szCs w:val="18"/>
        </w:rPr>
        <w:t xml:space="preserve">шков </w:t>
      </w:r>
      <w:r w:rsidR="000E2F56" w:rsidRPr="000E2F56">
        <w:rPr>
          <w:bCs/>
          <w:color w:val="0070C0"/>
          <w:sz w:val="28"/>
          <w:szCs w:val="28"/>
          <w:bdr w:val="none" w:sz="0" w:space="0" w:color="auto" w:frame="1"/>
        </w:rPr>
        <w:t>МАРБЛС</w:t>
      </w:r>
      <w:r w:rsidRPr="00482E16">
        <w:rPr>
          <w:b/>
          <w:i/>
          <w:color w:val="0070C0"/>
          <w:sz w:val="28"/>
          <w:szCs w:val="18"/>
        </w:rPr>
        <w:t xml:space="preserve"> при изучении лексических тем </w:t>
      </w:r>
    </w:p>
    <w:p w:rsidR="00E81F6D" w:rsidRPr="0084642B" w:rsidRDefault="00E81F6D" w:rsidP="00E81F6D">
      <w:pPr>
        <w:pStyle w:val="a4"/>
        <w:shd w:val="clear" w:color="auto" w:fill="FFFFFF"/>
        <w:spacing w:before="0" w:beforeAutospacing="0" w:after="0" w:afterAutospacing="0" w:line="360" w:lineRule="auto"/>
        <w:rPr>
          <w:sz w:val="28"/>
          <w:szCs w:val="18"/>
        </w:rPr>
      </w:pPr>
      <w:r w:rsidRPr="006215F4">
        <w:rPr>
          <w:sz w:val="28"/>
          <w:szCs w:val="18"/>
        </w:rPr>
        <w:t xml:space="preserve">Цель: Закрепление знаний по изучаемой теме и их классификация. </w:t>
      </w:r>
    </w:p>
    <w:p w:rsidR="00E81F6D" w:rsidRPr="00482E16" w:rsidRDefault="00E81F6D" w:rsidP="0095369F">
      <w:pPr>
        <w:pStyle w:val="a4"/>
        <w:shd w:val="clear" w:color="auto" w:fill="FFFFFF"/>
        <w:spacing w:before="0" w:beforeAutospacing="0" w:after="0" w:afterAutospacing="0" w:line="360" w:lineRule="auto"/>
        <w:jc w:val="both"/>
        <w:rPr>
          <w:color w:val="00B050"/>
          <w:sz w:val="28"/>
          <w:szCs w:val="18"/>
          <w:u w:val="single"/>
        </w:rPr>
      </w:pPr>
      <w:r w:rsidRPr="00482E16">
        <w:rPr>
          <w:color w:val="00B050"/>
          <w:sz w:val="28"/>
          <w:szCs w:val="18"/>
          <w:u w:val="single"/>
        </w:rPr>
        <w:t xml:space="preserve">«Выложи по контуру». </w:t>
      </w:r>
    </w:p>
    <w:p w:rsidR="00E81F6D" w:rsidRPr="0084642B" w:rsidRDefault="00E81F6D" w:rsidP="0095369F">
      <w:pPr>
        <w:pStyle w:val="a4"/>
        <w:shd w:val="clear" w:color="auto" w:fill="FFFFFF"/>
        <w:spacing w:before="0" w:beforeAutospacing="0" w:after="0" w:afterAutospacing="0" w:line="360" w:lineRule="auto"/>
        <w:jc w:val="both"/>
        <w:rPr>
          <w:sz w:val="28"/>
          <w:szCs w:val="18"/>
          <w:u w:val="single"/>
        </w:rPr>
      </w:pPr>
      <w:r w:rsidRPr="00482E16">
        <w:rPr>
          <w:color w:val="00B050"/>
          <w:sz w:val="28"/>
          <w:szCs w:val="28"/>
          <w:u w:val="single"/>
        </w:rPr>
        <w:t xml:space="preserve"> «Собери по образцу».</w:t>
      </w:r>
      <w:r w:rsidRPr="0084642B">
        <w:rPr>
          <w:sz w:val="28"/>
          <w:szCs w:val="28"/>
          <w:u w:val="single"/>
        </w:rPr>
        <w:t xml:space="preserve"> </w:t>
      </w:r>
      <w:r w:rsidRPr="0084642B">
        <w:rPr>
          <w:sz w:val="28"/>
          <w:szCs w:val="28"/>
        </w:rPr>
        <w:t>Предлагается картинка - образец, как в мозаике, по которому и необходимо собрать свою картинку.</w:t>
      </w:r>
    </w:p>
    <w:p w:rsidR="00E81F6D" w:rsidRPr="00482E16" w:rsidRDefault="00E81F6D" w:rsidP="0095369F">
      <w:pPr>
        <w:pStyle w:val="a4"/>
        <w:shd w:val="clear" w:color="auto" w:fill="FFFFFF"/>
        <w:spacing w:before="0" w:beforeAutospacing="0" w:after="0" w:afterAutospacing="0" w:line="360" w:lineRule="auto"/>
        <w:jc w:val="both"/>
        <w:rPr>
          <w:color w:val="00B050"/>
          <w:sz w:val="28"/>
          <w:szCs w:val="18"/>
          <w:u w:val="single"/>
        </w:rPr>
      </w:pPr>
      <w:r w:rsidRPr="00482E16">
        <w:rPr>
          <w:color w:val="00B050"/>
          <w:sz w:val="28"/>
          <w:szCs w:val="28"/>
          <w:u w:val="single"/>
        </w:rPr>
        <w:t>«Заполни картинку камушками»</w:t>
      </w:r>
    </w:p>
    <w:p w:rsidR="0032514D" w:rsidRDefault="00E81F6D" w:rsidP="00482E16">
      <w:pPr>
        <w:spacing w:after="0"/>
        <w:jc w:val="center"/>
        <w:rPr>
          <w:rFonts w:ascii="Times New Roman" w:hAnsi="Times New Roman" w:cs="Times New Roman"/>
          <w:b/>
          <w:i/>
          <w:sz w:val="28"/>
          <w:szCs w:val="28"/>
        </w:rPr>
      </w:pPr>
      <w:r>
        <w:rPr>
          <w:noProof/>
        </w:rPr>
        <w:drawing>
          <wp:inline distT="0" distB="0" distL="0" distR="0" wp14:anchorId="61A2B6A2" wp14:editId="3A45486F">
            <wp:extent cx="4795284" cy="2817230"/>
            <wp:effectExtent l="0" t="0" r="0" b="0"/>
            <wp:docPr id="21" name="Рисунок 21" descr="https://dg56.mycdn.me/image?t=0&amp;bid=814823718615&amp;id=814823718615&amp;plc=WEB&amp;tkn=*xgH2E-O4e925mZCkQEpWLVHk6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g56.mycdn.me/image?t=0&amp;bid=814823718615&amp;id=814823718615&amp;plc=WEB&amp;tkn=*xgH2E-O4e925mZCkQEpWLVHk6q4"/>
                    <pic:cNvPicPr>
                      <a:picLocks noChangeAspect="1" noChangeArrowheads="1"/>
                    </pic:cNvPicPr>
                  </pic:nvPicPr>
                  <pic:blipFill rotWithShape="1">
                    <a:blip r:embed="rId12">
                      <a:extLst>
                        <a:ext uri="{28A0092B-C50C-407E-A947-70E740481C1C}">
                          <a14:useLocalDpi xmlns:a14="http://schemas.microsoft.com/office/drawing/2010/main" val="0"/>
                        </a:ext>
                      </a:extLst>
                    </a:blip>
                    <a:srcRect t="6249" b="15418"/>
                    <a:stretch/>
                  </pic:blipFill>
                  <pic:spPr bwMode="auto">
                    <a:xfrm>
                      <a:off x="0" y="0"/>
                      <a:ext cx="4807934" cy="2824662"/>
                    </a:xfrm>
                    <a:prstGeom prst="rect">
                      <a:avLst/>
                    </a:prstGeom>
                    <a:noFill/>
                    <a:ln>
                      <a:noFill/>
                    </a:ln>
                    <a:extLst>
                      <a:ext uri="{53640926-AAD7-44D8-BBD7-CCE9431645EC}">
                        <a14:shadowObscured xmlns:a14="http://schemas.microsoft.com/office/drawing/2010/main"/>
                      </a:ext>
                    </a:extLst>
                  </pic:spPr>
                </pic:pic>
              </a:graphicData>
            </a:graphic>
          </wp:inline>
        </w:drawing>
      </w:r>
    </w:p>
    <w:p w:rsidR="0032514D" w:rsidRPr="00F14C96" w:rsidRDefault="0032514D" w:rsidP="0032514D">
      <w:pPr>
        <w:spacing w:after="0"/>
        <w:jc w:val="center"/>
        <w:rPr>
          <w:rFonts w:ascii="Times New Roman" w:hAnsi="Times New Roman" w:cs="Times New Roman"/>
          <w:b/>
          <w:color w:val="0070C0"/>
          <w:sz w:val="28"/>
          <w:szCs w:val="28"/>
        </w:rPr>
      </w:pPr>
      <w:r w:rsidRPr="00F14C96">
        <w:rPr>
          <w:rFonts w:ascii="Times New Roman" w:hAnsi="Times New Roman" w:cs="Times New Roman"/>
          <w:b/>
          <w:color w:val="0070C0"/>
          <w:sz w:val="28"/>
          <w:szCs w:val="28"/>
        </w:rPr>
        <w:t>Игры для развития мелкой моторики</w:t>
      </w:r>
    </w:p>
    <w:p w:rsidR="0032514D" w:rsidRPr="008D3857" w:rsidRDefault="0032514D" w:rsidP="0095369F">
      <w:pPr>
        <w:pStyle w:val="aa"/>
        <w:numPr>
          <w:ilvl w:val="0"/>
          <w:numId w:val="13"/>
        </w:numPr>
        <w:spacing w:after="0"/>
        <w:ind w:left="0" w:firstLine="0"/>
        <w:rPr>
          <w:rFonts w:ascii="Times New Roman" w:hAnsi="Times New Roman" w:cs="Times New Roman"/>
          <w:sz w:val="28"/>
          <w:szCs w:val="28"/>
        </w:rPr>
      </w:pPr>
      <w:r>
        <w:rPr>
          <w:rFonts w:ascii="Times New Roman" w:hAnsi="Times New Roman" w:cs="Times New Roman"/>
          <w:sz w:val="28"/>
          <w:szCs w:val="28"/>
        </w:rPr>
        <w:t>Картотека игр</w:t>
      </w:r>
    </w:p>
    <w:p w:rsidR="0032514D" w:rsidRPr="00482E16" w:rsidRDefault="0032514D" w:rsidP="00482E16">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FC4D62" wp14:editId="07317E79">
            <wp:extent cx="2695575" cy="3594100"/>
            <wp:effectExtent l="0" t="0" r="9525" b="6350"/>
            <wp:docPr id="5" name="Рисунок 5" descr="C:\Users\1\Desktop\Аленушка. Учитель-логопед\Фото. Работа\20171207_09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ленушка. Учитель-логопед\Фото. Работа\20171207_091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162" cy="359621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0CDA195" wp14:editId="3BBC7864">
            <wp:extent cx="2697956" cy="3597275"/>
            <wp:effectExtent l="0" t="0" r="7620" b="3175"/>
            <wp:docPr id="7" name="Рисунок 7" descr="C:\Users\1\Desktop\Аленушка. Учитель-логопед\Фото. Работа\20171214_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ленушка. Учитель-логопед\Фото. Работа\20171214_1027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939" cy="3598586"/>
                    </a:xfrm>
                    <a:prstGeom prst="rect">
                      <a:avLst/>
                    </a:prstGeom>
                    <a:noFill/>
                    <a:ln>
                      <a:noFill/>
                    </a:ln>
                  </pic:spPr>
                </pic:pic>
              </a:graphicData>
            </a:graphic>
          </wp:inline>
        </w:drawing>
      </w:r>
    </w:p>
    <w:p w:rsidR="0032514D" w:rsidRPr="00482E16" w:rsidRDefault="0032514D" w:rsidP="0095369F">
      <w:pPr>
        <w:pStyle w:val="aa"/>
        <w:numPr>
          <w:ilvl w:val="0"/>
          <w:numId w:val="13"/>
        </w:numPr>
        <w:spacing w:after="0"/>
        <w:ind w:left="0" w:firstLine="0"/>
        <w:rPr>
          <w:rFonts w:ascii="Times New Roman" w:hAnsi="Times New Roman" w:cs="Times New Roman"/>
          <w:color w:val="00B050"/>
          <w:sz w:val="28"/>
          <w:szCs w:val="28"/>
        </w:rPr>
      </w:pPr>
      <w:r w:rsidRPr="00482E16">
        <w:rPr>
          <w:rFonts w:ascii="Times New Roman" w:hAnsi="Times New Roman" w:cs="Times New Roman"/>
          <w:color w:val="00B050"/>
          <w:sz w:val="28"/>
          <w:szCs w:val="28"/>
        </w:rPr>
        <w:lastRenderedPageBreak/>
        <w:t>Украшение «Новогодней ёлочки»</w:t>
      </w:r>
    </w:p>
    <w:p w:rsidR="0032514D" w:rsidRDefault="0032514D" w:rsidP="0032514D">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DAA89A" wp14:editId="5982EA9E">
            <wp:extent cx="2864644" cy="3819525"/>
            <wp:effectExtent l="0" t="0" r="0" b="0"/>
            <wp:docPr id="10" name="Рисунок 10" descr="C:\Users\1\Desktop\Аленушка. Учитель-логопед\Фото. Работа\20171219_1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ленушка. Учитель-логопед\Фото. Работа\20171219_101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114" cy="381748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E6FA4F7" wp14:editId="6C184AFB">
            <wp:extent cx="2843213" cy="3790950"/>
            <wp:effectExtent l="0" t="0" r="0" b="0"/>
            <wp:docPr id="12" name="Рисунок 12" descr="C:\Users\1\Desktop\Аленушка. Учитель-логопед\Фото. Работа\20171218_10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ленушка. Учитель-логопед\Фото. Работа\20171218_1044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823" cy="3791763"/>
                    </a:xfrm>
                    <a:prstGeom prst="rect">
                      <a:avLst/>
                    </a:prstGeom>
                    <a:noFill/>
                    <a:ln>
                      <a:noFill/>
                    </a:ln>
                  </pic:spPr>
                </pic:pic>
              </a:graphicData>
            </a:graphic>
          </wp:inline>
        </w:drawing>
      </w:r>
    </w:p>
    <w:p w:rsidR="0032514D" w:rsidRPr="00482E16" w:rsidRDefault="0032514D" w:rsidP="0032514D">
      <w:pPr>
        <w:spacing w:after="0"/>
        <w:rPr>
          <w:rFonts w:ascii="Times New Roman" w:hAnsi="Times New Roman" w:cs="Times New Roman"/>
          <w:color w:val="00B050"/>
          <w:sz w:val="28"/>
          <w:szCs w:val="28"/>
        </w:rPr>
      </w:pPr>
    </w:p>
    <w:p w:rsidR="0032514D" w:rsidRPr="00482E16" w:rsidRDefault="0032514D" w:rsidP="0032514D">
      <w:pPr>
        <w:pStyle w:val="aa"/>
        <w:numPr>
          <w:ilvl w:val="0"/>
          <w:numId w:val="13"/>
        </w:numPr>
        <w:spacing w:after="0"/>
        <w:rPr>
          <w:rFonts w:ascii="Times New Roman" w:hAnsi="Times New Roman" w:cs="Times New Roman"/>
          <w:color w:val="00B050"/>
          <w:sz w:val="28"/>
          <w:szCs w:val="28"/>
        </w:rPr>
      </w:pPr>
      <w:r w:rsidRPr="00482E16">
        <w:rPr>
          <w:rFonts w:ascii="Times New Roman" w:hAnsi="Times New Roman" w:cs="Times New Roman"/>
          <w:color w:val="00B050"/>
          <w:sz w:val="28"/>
          <w:szCs w:val="28"/>
        </w:rPr>
        <w:t>Заполнение рамки</w:t>
      </w:r>
    </w:p>
    <w:p w:rsidR="0032514D" w:rsidRPr="00B83466" w:rsidRDefault="0032514D" w:rsidP="0032514D">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9F2CBB2" wp14:editId="727D5250">
            <wp:extent cx="2791807" cy="2733675"/>
            <wp:effectExtent l="0" t="0" r="8890" b="0"/>
            <wp:docPr id="13" name="Рисунок 13" descr="C:\Users\1\Desktop\20180105_18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80105_1849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347" cy="2732245"/>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4CCBC192" wp14:editId="3FCDD747">
            <wp:extent cx="2772833" cy="2729528"/>
            <wp:effectExtent l="0" t="0" r="8890" b="0"/>
            <wp:docPr id="15" name="Рисунок 15" descr="C:\Users\1\Desktop\20180105_18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0180105_184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470" cy="2733108"/>
                    </a:xfrm>
                    <a:prstGeom prst="rect">
                      <a:avLst/>
                    </a:prstGeom>
                    <a:noFill/>
                    <a:ln>
                      <a:noFill/>
                    </a:ln>
                  </pic:spPr>
                </pic:pic>
              </a:graphicData>
            </a:graphic>
          </wp:inline>
        </w:drawing>
      </w:r>
    </w:p>
    <w:p w:rsidR="0032514D" w:rsidRDefault="0032514D" w:rsidP="0032514D">
      <w:pPr>
        <w:pStyle w:val="aa"/>
        <w:numPr>
          <w:ilvl w:val="0"/>
          <w:numId w:val="13"/>
        </w:numPr>
        <w:spacing w:after="0"/>
        <w:ind w:left="0" w:firstLine="360"/>
        <w:rPr>
          <w:rFonts w:ascii="Times New Roman" w:hAnsi="Times New Roman" w:cs="Times New Roman"/>
          <w:sz w:val="28"/>
          <w:szCs w:val="28"/>
        </w:rPr>
      </w:pPr>
      <w:proofErr w:type="gramStart"/>
      <w:r w:rsidRPr="00482E16">
        <w:rPr>
          <w:rFonts w:ascii="Times New Roman" w:hAnsi="Times New Roman" w:cs="Times New Roman"/>
          <w:b/>
          <w:color w:val="00B050"/>
          <w:sz w:val="28"/>
          <w:szCs w:val="28"/>
        </w:rPr>
        <w:t>Украшение дерева</w:t>
      </w:r>
      <w:r>
        <w:rPr>
          <w:rFonts w:ascii="Times New Roman" w:hAnsi="Times New Roman" w:cs="Times New Roman"/>
          <w:b/>
          <w:sz w:val="28"/>
          <w:szCs w:val="28"/>
        </w:rPr>
        <w:t xml:space="preserve"> </w:t>
      </w:r>
      <w:r w:rsidRPr="00B83466">
        <w:rPr>
          <w:rFonts w:ascii="Times New Roman" w:hAnsi="Times New Roman" w:cs="Times New Roman"/>
          <w:sz w:val="28"/>
          <w:szCs w:val="28"/>
        </w:rPr>
        <w:t>(в зависимости от времени года.</w:t>
      </w:r>
      <w:proofErr w:type="gramEnd"/>
      <w:r w:rsidRPr="00B83466">
        <w:rPr>
          <w:rFonts w:ascii="Times New Roman" w:hAnsi="Times New Roman" w:cs="Times New Roman"/>
          <w:sz w:val="28"/>
          <w:szCs w:val="28"/>
        </w:rPr>
        <w:t xml:space="preserve"> Если это весна, то можно представить цветущие яблони. </w:t>
      </w:r>
      <w:proofErr w:type="gramStart"/>
      <w:r w:rsidRPr="00B83466">
        <w:rPr>
          <w:rFonts w:ascii="Times New Roman" w:hAnsi="Times New Roman" w:cs="Times New Roman"/>
          <w:sz w:val="28"/>
          <w:szCs w:val="28"/>
        </w:rPr>
        <w:t>Если это лето или ранняя осень, то яблоню с яблоками).</w:t>
      </w:r>
      <w:proofErr w:type="gramEnd"/>
    </w:p>
    <w:p w:rsidR="0032514D" w:rsidRDefault="0032514D" w:rsidP="0032514D">
      <w:pPr>
        <w:pStyle w:val="aa"/>
        <w:spacing w:after="0"/>
        <w:ind w:left="360"/>
        <w:rPr>
          <w:rFonts w:ascii="Times New Roman" w:hAnsi="Times New Roman" w:cs="Times New Roman"/>
          <w:b/>
          <w:sz w:val="28"/>
          <w:szCs w:val="28"/>
        </w:rPr>
      </w:pPr>
    </w:p>
    <w:p w:rsidR="0032514D" w:rsidRDefault="0032514D" w:rsidP="0032514D">
      <w:pPr>
        <w:pStyle w:val="aa"/>
        <w:spacing w:after="0"/>
        <w:ind w:left="360"/>
        <w:rPr>
          <w:rFonts w:ascii="Times New Roman" w:hAnsi="Times New Roman" w:cs="Times New Roman"/>
          <w:b/>
          <w:sz w:val="28"/>
          <w:szCs w:val="28"/>
        </w:rPr>
      </w:pPr>
    </w:p>
    <w:p w:rsidR="0032514D" w:rsidRDefault="0032514D" w:rsidP="0032514D">
      <w:pPr>
        <w:pStyle w:val="aa"/>
        <w:spacing w:after="0"/>
        <w:ind w:left="360"/>
        <w:rPr>
          <w:rFonts w:ascii="Times New Roman" w:hAnsi="Times New Roman" w:cs="Times New Roman"/>
          <w:b/>
          <w:sz w:val="28"/>
          <w:szCs w:val="28"/>
        </w:rPr>
      </w:pPr>
    </w:p>
    <w:p w:rsidR="0032514D" w:rsidRDefault="0032514D" w:rsidP="0032514D">
      <w:pPr>
        <w:pStyle w:val="aa"/>
        <w:spacing w:after="0"/>
        <w:ind w:left="360"/>
        <w:rPr>
          <w:rFonts w:ascii="Times New Roman" w:hAnsi="Times New Roman" w:cs="Times New Roman"/>
          <w:b/>
          <w:sz w:val="28"/>
          <w:szCs w:val="28"/>
        </w:rPr>
      </w:pPr>
    </w:p>
    <w:p w:rsidR="0032514D" w:rsidRDefault="0032514D" w:rsidP="0032514D">
      <w:pPr>
        <w:pStyle w:val="aa"/>
        <w:spacing w:after="0"/>
        <w:ind w:left="360"/>
        <w:rPr>
          <w:rFonts w:ascii="Times New Roman" w:hAnsi="Times New Roman" w:cs="Times New Roman"/>
          <w:sz w:val="28"/>
          <w:szCs w:val="28"/>
        </w:rPr>
      </w:pPr>
    </w:p>
    <w:p w:rsidR="0032514D" w:rsidRPr="00482E16" w:rsidRDefault="0032514D" w:rsidP="0032514D">
      <w:pPr>
        <w:pStyle w:val="aa"/>
        <w:numPr>
          <w:ilvl w:val="0"/>
          <w:numId w:val="13"/>
        </w:numPr>
        <w:spacing w:after="0"/>
        <w:ind w:left="0" w:firstLine="360"/>
        <w:rPr>
          <w:rFonts w:ascii="Times New Roman" w:hAnsi="Times New Roman" w:cs="Times New Roman"/>
          <w:color w:val="00B050"/>
          <w:sz w:val="28"/>
          <w:szCs w:val="28"/>
        </w:rPr>
      </w:pPr>
      <w:r w:rsidRPr="00482E16">
        <w:rPr>
          <w:rFonts w:ascii="Times New Roman" w:hAnsi="Times New Roman" w:cs="Times New Roman"/>
          <w:b/>
          <w:color w:val="00B050"/>
          <w:sz w:val="28"/>
          <w:szCs w:val="28"/>
        </w:rPr>
        <w:lastRenderedPageBreak/>
        <w:t>Выкладывание из камешков фантазийных узоров</w:t>
      </w:r>
    </w:p>
    <w:p w:rsidR="0032514D" w:rsidRPr="00B83466" w:rsidRDefault="0032514D" w:rsidP="0032514D">
      <w:pPr>
        <w:pStyle w:val="aa"/>
        <w:spacing w:after="0"/>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5AF1BD" wp14:editId="36F8A113">
            <wp:extent cx="2247900" cy="3371850"/>
            <wp:effectExtent l="0" t="0" r="0" b="0"/>
            <wp:docPr id="16" name="Рисунок 16" descr="C:\Users\1\Desktop\Марблс\20180103_20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рблс\20180103_2023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190" cy="3376785"/>
                    </a:xfrm>
                    <a:prstGeom prst="rect">
                      <a:avLst/>
                    </a:prstGeom>
                    <a:noFill/>
                    <a:ln>
                      <a:noFill/>
                    </a:ln>
                  </pic:spPr>
                </pic:pic>
              </a:graphicData>
            </a:graphic>
          </wp:inline>
        </w:drawing>
      </w:r>
    </w:p>
    <w:p w:rsidR="0032514D" w:rsidRPr="00482E16" w:rsidRDefault="0032514D" w:rsidP="0032514D">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Игра «Золушка». Сортировка</w:t>
      </w:r>
    </w:p>
    <w:p w:rsidR="0032514D" w:rsidRPr="00C27D76" w:rsidRDefault="0032514D" w:rsidP="0032514D">
      <w:pPr>
        <w:pStyle w:val="aa"/>
        <w:numPr>
          <w:ilvl w:val="0"/>
          <w:numId w:val="13"/>
        </w:numPr>
        <w:spacing w:after="0"/>
        <w:jc w:val="both"/>
        <w:rPr>
          <w:rFonts w:ascii="Times New Roman" w:hAnsi="Times New Roman" w:cs="Times New Roman"/>
          <w:sz w:val="28"/>
          <w:szCs w:val="28"/>
        </w:rPr>
      </w:pPr>
      <w:r w:rsidRPr="00C27D76">
        <w:rPr>
          <w:rFonts w:ascii="Times New Roman" w:hAnsi="Times New Roman" w:cs="Times New Roman"/>
          <w:sz w:val="28"/>
          <w:szCs w:val="28"/>
        </w:rPr>
        <w:t>По форме,</w:t>
      </w:r>
    </w:p>
    <w:p w:rsidR="0032514D" w:rsidRPr="00C27D76" w:rsidRDefault="0032514D" w:rsidP="0032514D">
      <w:pPr>
        <w:pStyle w:val="aa"/>
        <w:numPr>
          <w:ilvl w:val="0"/>
          <w:numId w:val="13"/>
        </w:numPr>
        <w:spacing w:after="0"/>
        <w:jc w:val="both"/>
        <w:rPr>
          <w:rFonts w:ascii="Times New Roman" w:hAnsi="Times New Roman" w:cs="Times New Roman"/>
          <w:sz w:val="28"/>
          <w:szCs w:val="28"/>
        </w:rPr>
      </w:pPr>
      <w:r w:rsidRPr="00C27D76">
        <w:rPr>
          <w:rFonts w:ascii="Times New Roman" w:hAnsi="Times New Roman" w:cs="Times New Roman"/>
          <w:sz w:val="28"/>
          <w:szCs w:val="28"/>
        </w:rPr>
        <w:t>По цвету,</w:t>
      </w:r>
    </w:p>
    <w:p w:rsidR="0032514D" w:rsidRPr="00C27D76" w:rsidRDefault="0032514D" w:rsidP="0032514D">
      <w:pPr>
        <w:pStyle w:val="aa"/>
        <w:numPr>
          <w:ilvl w:val="0"/>
          <w:numId w:val="13"/>
        </w:numPr>
        <w:spacing w:after="0"/>
        <w:jc w:val="both"/>
        <w:rPr>
          <w:rFonts w:ascii="Times New Roman" w:hAnsi="Times New Roman" w:cs="Times New Roman"/>
          <w:sz w:val="28"/>
          <w:szCs w:val="28"/>
        </w:rPr>
      </w:pPr>
      <w:r w:rsidRPr="00C27D76">
        <w:rPr>
          <w:rFonts w:ascii="Times New Roman" w:hAnsi="Times New Roman" w:cs="Times New Roman"/>
          <w:sz w:val="28"/>
          <w:szCs w:val="28"/>
        </w:rPr>
        <w:t>По размеру.</w:t>
      </w:r>
    </w:p>
    <w:p w:rsidR="0032514D" w:rsidRDefault="0032514D" w:rsidP="0032514D">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73A8356" wp14:editId="2ACD5B20">
            <wp:extent cx="2558320" cy="2295525"/>
            <wp:effectExtent l="0" t="0" r="0" b="0"/>
            <wp:docPr id="17" name="Рисунок 17" descr="C:\Users\1\Desktop\20180105_18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0180105_185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953" cy="2294299"/>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232DAF25" wp14:editId="2AA4F416">
            <wp:extent cx="2838450" cy="1456883"/>
            <wp:effectExtent l="0" t="0" r="0" b="0"/>
            <wp:docPr id="18" name="Рисунок 18" descr="C:\Users\1\Desktop\20180105_18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0180105_1858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845" cy="1459652"/>
                    </a:xfrm>
                    <a:prstGeom prst="rect">
                      <a:avLst/>
                    </a:prstGeom>
                    <a:noFill/>
                    <a:ln>
                      <a:noFill/>
                    </a:ln>
                  </pic:spPr>
                </pic:pic>
              </a:graphicData>
            </a:graphic>
          </wp:inline>
        </w:drawing>
      </w:r>
    </w:p>
    <w:p w:rsidR="0032514D" w:rsidRPr="00482E16" w:rsidRDefault="0032514D" w:rsidP="00482E16">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Игра «Продолжи узор»</w:t>
      </w:r>
    </w:p>
    <w:p w:rsidR="0032514D" w:rsidRDefault="0032514D" w:rsidP="0095369F">
      <w:pPr>
        <w:spacing w:after="0"/>
        <w:jc w:val="both"/>
        <w:rPr>
          <w:rFonts w:ascii="Times New Roman" w:hAnsi="Times New Roman" w:cs="Times New Roman"/>
          <w:sz w:val="28"/>
          <w:szCs w:val="28"/>
        </w:rPr>
      </w:pPr>
      <w:r w:rsidRPr="00C27D76">
        <w:rPr>
          <w:rFonts w:ascii="Times New Roman" w:hAnsi="Times New Roman" w:cs="Times New Roman"/>
          <w:sz w:val="28"/>
          <w:szCs w:val="28"/>
        </w:rPr>
        <w:t>Предложите ребенку продолжить начатый вами узор. Это упражнение развивать память, умение воспроизводить последовательность элементов.</w:t>
      </w:r>
    </w:p>
    <w:p w:rsidR="0032514D" w:rsidRDefault="0032514D" w:rsidP="0032514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FC0CE7" wp14:editId="5087BEA0">
            <wp:extent cx="3600450" cy="1371302"/>
            <wp:effectExtent l="0" t="0" r="0" b="635"/>
            <wp:docPr id="19" name="Рисунок 19" descr="C:\Users\1\Desktop\20180105_1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0180105_1904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8587" cy="1374401"/>
                    </a:xfrm>
                    <a:prstGeom prst="rect">
                      <a:avLst/>
                    </a:prstGeom>
                    <a:noFill/>
                    <a:ln>
                      <a:noFill/>
                    </a:ln>
                  </pic:spPr>
                </pic:pic>
              </a:graphicData>
            </a:graphic>
          </wp:inline>
        </w:drawing>
      </w:r>
    </w:p>
    <w:p w:rsidR="0032514D" w:rsidRDefault="0032514D" w:rsidP="0032514D">
      <w:pPr>
        <w:spacing w:after="0"/>
        <w:jc w:val="center"/>
        <w:rPr>
          <w:rFonts w:ascii="Times New Roman" w:hAnsi="Times New Roman" w:cs="Times New Roman"/>
          <w:sz w:val="28"/>
          <w:szCs w:val="28"/>
        </w:rPr>
      </w:pPr>
    </w:p>
    <w:p w:rsidR="0032514D" w:rsidRDefault="0032514D" w:rsidP="0032514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199537" wp14:editId="417E1707">
            <wp:extent cx="5343525" cy="1451882"/>
            <wp:effectExtent l="0" t="0" r="0" b="0"/>
            <wp:docPr id="20" name="Рисунок 20" descr="C:\Users\1\Desktop\20180105_1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20180105_1904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7932" cy="1455796"/>
                    </a:xfrm>
                    <a:prstGeom prst="rect">
                      <a:avLst/>
                    </a:prstGeom>
                    <a:noFill/>
                    <a:ln>
                      <a:noFill/>
                    </a:ln>
                  </pic:spPr>
                </pic:pic>
              </a:graphicData>
            </a:graphic>
          </wp:inline>
        </w:drawing>
      </w:r>
    </w:p>
    <w:p w:rsidR="0032514D" w:rsidRDefault="0032514D" w:rsidP="0032514D">
      <w:pPr>
        <w:spacing w:after="0"/>
        <w:ind w:firstLine="708"/>
        <w:jc w:val="center"/>
        <w:rPr>
          <w:rFonts w:ascii="Times New Roman" w:hAnsi="Times New Roman" w:cs="Times New Roman"/>
          <w:b/>
          <w:sz w:val="28"/>
          <w:szCs w:val="28"/>
        </w:rPr>
      </w:pPr>
    </w:p>
    <w:p w:rsidR="0032514D" w:rsidRPr="00F14C96" w:rsidRDefault="0032514D" w:rsidP="0032514D">
      <w:pPr>
        <w:spacing w:after="0"/>
        <w:ind w:firstLine="708"/>
        <w:jc w:val="center"/>
        <w:rPr>
          <w:rFonts w:ascii="Times New Roman" w:hAnsi="Times New Roman" w:cs="Times New Roman"/>
          <w:b/>
          <w:color w:val="0070C0"/>
          <w:sz w:val="28"/>
          <w:szCs w:val="28"/>
        </w:rPr>
      </w:pPr>
      <w:r w:rsidRPr="00F14C96">
        <w:rPr>
          <w:rFonts w:ascii="Times New Roman" w:hAnsi="Times New Roman" w:cs="Times New Roman"/>
          <w:b/>
          <w:color w:val="0070C0"/>
          <w:sz w:val="28"/>
          <w:szCs w:val="28"/>
        </w:rPr>
        <w:t xml:space="preserve">Математические игры с камешками </w:t>
      </w:r>
      <w:proofErr w:type="spellStart"/>
      <w:r w:rsidRPr="00F14C96">
        <w:rPr>
          <w:rFonts w:ascii="Times New Roman" w:hAnsi="Times New Roman" w:cs="Times New Roman"/>
          <w:b/>
          <w:color w:val="0070C0"/>
          <w:sz w:val="28"/>
          <w:szCs w:val="28"/>
        </w:rPr>
        <w:t>марблс</w:t>
      </w:r>
      <w:proofErr w:type="spellEnd"/>
    </w:p>
    <w:p w:rsidR="0032514D" w:rsidRPr="00482E16" w:rsidRDefault="0032514D" w:rsidP="0032514D">
      <w:pPr>
        <w:spacing w:after="0"/>
        <w:ind w:firstLine="708"/>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Игра «Четвертый лишний»</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Выбрать лишний камешек по цвету, форме или величине.</w:t>
      </w:r>
    </w:p>
    <w:p w:rsidR="0032514D" w:rsidRPr="00482E16" w:rsidRDefault="0032514D" w:rsidP="0095369F">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Игра «Сокровища»</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xml:space="preserve">Данная игра проводится с различным набором мелких игрушек (пуговиц) </w:t>
      </w:r>
      <w:r w:rsidRPr="00C27D76">
        <w:rPr>
          <w:rFonts w:ascii="Times New Roman" w:hAnsi="Times New Roman" w:cs="Times New Roman"/>
          <w:sz w:val="28"/>
          <w:szCs w:val="28"/>
        </w:rPr>
        <w:t>на автоматизацию заданного звука в словах</w:t>
      </w:r>
      <w:r>
        <w:rPr>
          <w:rFonts w:ascii="Times New Roman" w:hAnsi="Times New Roman" w:cs="Times New Roman"/>
          <w:sz w:val="28"/>
          <w:szCs w:val="28"/>
        </w:rPr>
        <w:t xml:space="preserve">. </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У меня есть сундучок с сокровищами. Среди этих камней найди игрушки и назови их правильно.</w:t>
      </w:r>
    </w:p>
    <w:p w:rsidR="0032514D" w:rsidRDefault="0032514D" w:rsidP="0032514D">
      <w:pPr>
        <w:spacing w:after="0"/>
        <w:ind w:firstLine="708"/>
        <w:jc w:val="both"/>
        <w:rPr>
          <w:rFonts w:ascii="Times New Roman" w:hAnsi="Times New Roman" w:cs="Times New Roman"/>
          <w:sz w:val="28"/>
          <w:szCs w:val="28"/>
        </w:rPr>
      </w:pPr>
    </w:p>
    <w:p w:rsidR="0032514D" w:rsidRPr="0032514D" w:rsidRDefault="0032514D" w:rsidP="0095369F">
      <w:pPr>
        <w:spacing w:after="0"/>
        <w:jc w:val="center"/>
        <w:rPr>
          <w:rFonts w:ascii="Times New Roman" w:hAnsi="Times New Roman" w:cs="Times New Roman"/>
          <w:b/>
          <w:color w:val="0070C0"/>
          <w:sz w:val="28"/>
          <w:szCs w:val="28"/>
        </w:rPr>
      </w:pPr>
      <w:r w:rsidRPr="0032514D">
        <w:rPr>
          <w:rFonts w:ascii="Times New Roman" w:hAnsi="Times New Roman" w:cs="Times New Roman"/>
          <w:b/>
          <w:color w:val="0070C0"/>
          <w:sz w:val="28"/>
          <w:szCs w:val="28"/>
        </w:rPr>
        <w:t>Игры на формирование количественных представлений</w:t>
      </w:r>
    </w:p>
    <w:p w:rsidR="0032514D" w:rsidRPr="00482E16" w:rsidRDefault="0032514D" w:rsidP="0095369F">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«Сколько?»</w:t>
      </w:r>
    </w:p>
    <w:p w:rsidR="0032514D" w:rsidRDefault="0032514D" w:rsidP="0095369F">
      <w:pPr>
        <w:spacing w:after="0"/>
        <w:jc w:val="both"/>
        <w:rPr>
          <w:rFonts w:ascii="Times New Roman" w:hAnsi="Times New Roman" w:cs="Times New Roman"/>
          <w:sz w:val="28"/>
          <w:szCs w:val="28"/>
        </w:rPr>
      </w:pPr>
      <w:r w:rsidRPr="00C27D76">
        <w:rPr>
          <w:rFonts w:ascii="Times New Roman" w:hAnsi="Times New Roman" w:cs="Times New Roman"/>
          <w:b/>
          <w:sz w:val="28"/>
          <w:szCs w:val="28"/>
        </w:rPr>
        <w:t xml:space="preserve"> </w:t>
      </w:r>
      <w:r>
        <w:rPr>
          <w:rFonts w:ascii="Times New Roman" w:hAnsi="Times New Roman" w:cs="Times New Roman"/>
          <w:sz w:val="28"/>
          <w:szCs w:val="28"/>
        </w:rPr>
        <w:t>Выложи столько камешков на столе, сколько: у человека глаз?</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Сколько пальцев на одной руке? На двух?</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Сколько ушей у собаки?</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Сколько ножек у стола?</w:t>
      </w:r>
    </w:p>
    <w:p w:rsidR="0032514D" w:rsidRPr="00482E16" w:rsidRDefault="0032514D" w:rsidP="0095369F">
      <w:pPr>
        <w:spacing w:after="0"/>
        <w:jc w:val="center"/>
        <w:rPr>
          <w:rFonts w:ascii="Times New Roman" w:hAnsi="Times New Roman" w:cs="Times New Roman"/>
          <w:b/>
          <w:color w:val="0070C0"/>
          <w:sz w:val="28"/>
          <w:szCs w:val="28"/>
        </w:rPr>
      </w:pPr>
      <w:r w:rsidRPr="00482E16">
        <w:rPr>
          <w:rFonts w:ascii="Times New Roman" w:hAnsi="Times New Roman" w:cs="Times New Roman"/>
          <w:b/>
          <w:color w:val="0070C0"/>
          <w:sz w:val="28"/>
          <w:szCs w:val="28"/>
        </w:rPr>
        <w:t>Игры на сравнение по количеству</w:t>
      </w:r>
    </w:p>
    <w:p w:rsidR="0032514D" w:rsidRDefault="0032514D" w:rsidP="0095369F">
      <w:pPr>
        <w:spacing w:after="0"/>
        <w:rPr>
          <w:rFonts w:ascii="Times New Roman" w:hAnsi="Times New Roman" w:cs="Times New Roman"/>
          <w:sz w:val="28"/>
          <w:szCs w:val="28"/>
        </w:rPr>
      </w:pPr>
      <w:r>
        <w:rPr>
          <w:rFonts w:ascii="Times New Roman" w:hAnsi="Times New Roman" w:cs="Times New Roman"/>
          <w:sz w:val="28"/>
          <w:szCs w:val="28"/>
        </w:rPr>
        <w:t xml:space="preserve">Отсчитать заданное количество камешков для </w:t>
      </w:r>
      <w:proofErr w:type="gramStart"/>
      <w:r>
        <w:rPr>
          <w:rFonts w:ascii="Times New Roman" w:hAnsi="Times New Roman" w:cs="Times New Roman"/>
          <w:sz w:val="28"/>
          <w:szCs w:val="28"/>
        </w:rPr>
        <w:t>зверят</w:t>
      </w:r>
      <w:proofErr w:type="gramEnd"/>
      <w:r>
        <w:rPr>
          <w:rFonts w:ascii="Times New Roman" w:hAnsi="Times New Roman" w:cs="Times New Roman"/>
          <w:sz w:val="28"/>
          <w:szCs w:val="28"/>
        </w:rPr>
        <w:t>.</w:t>
      </w:r>
    </w:p>
    <w:p w:rsidR="0032514D" w:rsidRDefault="0032514D" w:rsidP="0095369F">
      <w:pPr>
        <w:spacing w:after="0"/>
        <w:rPr>
          <w:rFonts w:ascii="Times New Roman" w:hAnsi="Times New Roman" w:cs="Times New Roman"/>
          <w:sz w:val="28"/>
          <w:szCs w:val="28"/>
        </w:rPr>
      </w:pPr>
      <w:r>
        <w:rPr>
          <w:rFonts w:ascii="Times New Roman" w:hAnsi="Times New Roman" w:cs="Times New Roman"/>
          <w:sz w:val="28"/>
          <w:szCs w:val="28"/>
        </w:rPr>
        <w:t>- У кого больше камешков, у зайки или мишки?</w:t>
      </w:r>
    </w:p>
    <w:p w:rsidR="0032514D" w:rsidRPr="00482E16" w:rsidRDefault="0032514D" w:rsidP="0095369F">
      <w:pPr>
        <w:spacing w:after="0"/>
        <w:rPr>
          <w:rFonts w:ascii="Times New Roman" w:hAnsi="Times New Roman" w:cs="Times New Roman"/>
          <w:sz w:val="28"/>
          <w:szCs w:val="28"/>
        </w:rPr>
      </w:pPr>
      <w:r>
        <w:rPr>
          <w:rFonts w:ascii="Times New Roman" w:hAnsi="Times New Roman" w:cs="Times New Roman"/>
          <w:sz w:val="28"/>
          <w:szCs w:val="28"/>
        </w:rPr>
        <w:t>- Как сделать поровну?</w:t>
      </w:r>
    </w:p>
    <w:p w:rsidR="0032514D" w:rsidRPr="00482E16" w:rsidRDefault="0032514D" w:rsidP="0095369F">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Порядковый счет</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 xml:space="preserve">Предложить ребенку сосчитать разноцветные камешки </w:t>
      </w:r>
      <w:proofErr w:type="spellStart"/>
      <w:r>
        <w:rPr>
          <w:rFonts w:ascii="Times New Roman" w:hAnsi="Times New Roman" w:cs="Times New Roman"/>
          <w:sz w:val="28"/>
          <w:szCs w:val="28"/>
        </w:rPr>
        <w:t>по-порядку</w:t>
      </w:r>
      <w:proofErr w:type="spellEnd"/>
      <w:r>
        <w:rPr>
          <w:rFonts w:ascii="Times New Roman" w:hAnsi="Times New Roman" w:cs="Times New Roman"/>
          <w:sz w:val="28"/>
          <w:szCs w:val="28"/>
        </w:rPr>
        <w:t>: первый, второй, третий…</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Назвать какого цвета третий по счету камешек, пятый и т.д.</w:t>
      </w:r>
    </w:p>
    <w:p w:rsidR="0032514D" w:rsidRDefault="0032514D" w:rsidP="0095369F">
      <w:pPr>
        <w:spacing w:after="0"/>
        <w:jc w:val="both"/>
        <w:rPr>
          <w:rFonts w:ascii="Times New Roman" w:hAnsi="Times New Roman" w:cs="Times New Roman"/>
          <w:sz w:val="28"/>
          <w:szCs w:val="28"/>
        </w:rPr>
      </w:pPr>
      <w:r>
        <w:rPr>
          <w:rFonts w:ascii="Times New Roman" w:hAnsi="Times New Roman" w:cs="Times New Roman"/>
          <w:sz w:val="28"/>
          <w:szCs w:val="28"/>
        </w:rPr>
        <w:t>Рассказать, какой по счету зеленый камешек, синий, желтый?</w:t>
      </w:r>
    </w:p>
    <w:p w:rsidR="0032514D" w:rsidRDefault="0032514D" w:rsidP="0032514D">
      <w:pPr>
        <w:spacing w:after="0"/>
        <w:jc w:val="center"/>
        <w:rPr>
          <w:rFonts w:ascii="Times New Roman" w:hAnsi="Times New Roman" w:cs="Times New Roman"/>
          <w:b/>
          <w:color w:val="0070C0"/>
          <w:sz w:val="28"/>
          <w:szCs w:val="28"/>
        </w:rPr>
      </w:pPr>
      <w:r>
        <w:rPr>
          <w:rFonts w:ascii="Times New Roman" w:hAnsi="Times New Roman" w:cs="Times New Roman"/>
          <w:b/>
          <w:color w:val="0070C0"/>
          <w:sz w:val="28"/>
          <w:szCs w:val="28"/>
        </w:rPr>
        <w:t>Игра на формирование грамматического строя речи</w:t>
      </w:r>
    </w:p>
    <w:p w:rsidR="0032514D" w:rsidRDefault="0032514D" w:rsidP="0032514D">
      <w:pPr>
        <w:spacing w:after="0"/>
        <w:jc w:val="center"/>
        <w:rPr>
          <w:rFonts w:ascii="Times New Roman" w:hAnsi="Times New Roman" w:cs="Times New Roman"/>
          <w:b/>
          <w:color w:val="00B050"/>
          <w:sz w:val="28"/>
          <w:szCs w:val="28"/>
        </w:rPr>
      </w:pPr>
      <w:r w:rsidRPr="00482E16">
        <w:rPr>
          <w:rFonts w:ascii="Times New Roman" w:hAnsi="Times New Roman" w:cs="Times New Roman"/>
          <w:b/>
          <w:color w:val="00B050"/>
          <w:sz w:val="28"/>
          <w:szCs w:val="28"/>
        </w:rPr>
        <w:t>«Чудесный мешочек»</w:t>
      </w:r>
    </w:p>
    <w:p w:rsidR="00C74FA0" w:rsidRDefault="00C74FA0" w:rsidP="0032514D">
      <w:pPr>
        <w:spacing w:after="0"/>
        <w:jc w:val="center"/>
        <w:rPr>
          <w:rFonts w:ascii="Times New Roman" w:hAnsi="Times New Roman" w:cs="Times New Roman"/>
          <w:b/>
          <w:color w:val="00B050"/>
          <w:sz w:val="28"/>
          <w:szCs w:val="28"/>
        </w:rPr>
      </w:pP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Говорим и отдыхаем,</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Камешки перебираем,</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Разные-разные:</w:t>
      </w:r>
    </w:p>
    <w:p w:rsidR="00C74FA0" w:rsidRPr="00482E16" w:rsidRDefault="00C74FA0" w:rsidP="00C74FA0">
      <w:pPr>
        <w:spacing w:after="0"/>
        <w:jc w:val="both"/>
        <w:rPr>
          <w:rFonts w:ascii="Times New Roman" w:hAnsi="Times New Roman" w:cs="Times New Roman"/>
          <w:b/>
          <w:i/>
          <w:color w:val="00B050"/>
          <w:sz w:val="28"/>
          <w:szCs w:val="28"/>
        </w:rPr>
      </w:pPr>
      <w:r w:rsidRPr="00482E16">
        <w:rPr>
          <w:rFonts w:ascii="Times New Roman" w:hAnsi="Times New Roman" w:cs="Times New Roman"/>
          <w:b/>
          <w:i/>
          <w:color w:val="548DD4" w:themeColor="text2" w:themeTint="99"/>
          <w:sz w:val="28"/>
          <w:szCs w:val="28"/>
        </w:rPr>
        <w:lastRenderedPageBreak/>
        <w:t>Голубые</w:t>
      </w:r>
      <w:r w:rsidRPr="00482E16">
        <w:rPr>
          <w:rFonts w:ascii="Times New Roman" w:hAnsi="Times New Roman" w:cs="Times New Roman"/>
          <w:b/>
          <w:i/>
          <w:color w:val="00B050"/>
          <w:sz w:val="28"/>
          <w:szCs w:val="28"/>
        </w:rPr>
        <w:t xml:space="preserve">, </w:t>
      </w:r>
      <w:r w:rsidRPr="00482E16">
        <w:rPr>
          <w:rFonts w:ascii="Times New Roman" w:hAnsi="Times New Roman" w:cs="Times New Roman"/>
          <w:b/>
          <w:i/>
          <w:color w:val="FF0000"/>
          <w:sz w:val="28"/>
          <w:szCs w:val="28"/>
        </w:rPr>
        <w:t>красные,</w:t>
      </w:r>
    </w:p>
    <w:p w:rsidR="00C74FA0" w:rsidRPr="00482E16" w:rsidRDefault="00C74FA0" w:rsidP="00C74FA0">
      <w:pPr>
        <w:spacing w:after="0"/>
        <w:jc w:val="both"/>
        <w:rPr>
          <w:rFonts w:ascii="Times New Roman" w:hAnsi="Times New Roman" w:cs="Times New Roman"/>
          <w:b/>
          <w:i/>
          <w:color w:val="00B050"/>
          <w:sz w:val="28"/>
          <w:szCs w:val="28"/>
        </w:rPr>
      </w:pPr>
      <w:r w:rsidRPr="00482E16">
        <w:rPr>
          <w:rFonts w:ascii="Times New Roman" w:hAnsi="Times New Roman" w:cs="Times New Roman"/>
          <w:b/>
          <w:i/>
          <w:color w:val="FFFF00"/>
          <w:sz w:val="28"/>
          <w:szCs w:val="28"/>
        </w:rPr>
        <w:t>Желтые,</w:t>
      </w:r>
      <w:r w:rsidRPr="00482E16">
        <w:rPr>
          <w:rFonts w:ascii="Times New Roman" w:hAnsi="Times New Roman" w:cs="Times New Roman"/>
          <w:b/>
          <w:i/>
          <w:color w:val="00B050"/>
          <w:sz w:val="28"/>
          <w:szCs w:val="28"/>
        </w:rPr>
        <w:t xml:space="preserve"> зеленые,</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Легкие, тяжелые.</w:t>
      </w:r>
    </w:p>
    <w:p w:rsidR="00C74FA0" w:rsidRPr="00482E16" w:rsidRDefault="00C74FA0" w:rsidP="00C74FA0">
      <w:pPr>
        <w:spacing w:after="0"/>
        <w:jc w:val="both"/>
        <w:rPr>
          <w:rFonts w:ascii="Times New Roman" w:hAnsi="Times New Roman" w:cs="Times New Roman"/>
          <w:b/>
          <w:i/>
          <w:color w:val="17365D" w:themeColor="text2" w:themeShade="BF"/>
          <w:sz w:val="28"/>
          <w:szCs w:val="28"/>
        </w:rPr>
      </w:pPr>
      <w:r w:rsidRPr="00482E16">
        <w:rPr>
          <w:rFonts w:ascii="Times New Roman" w:hAnsi="Times New Roman" w:cs="Times New Roman"/>
          <w:b/>
          <w:i/>
          <w:color w:val="548DD4" w:themeColor="text2" w:themeTint="99"/>
          <w:sz w:val="28"/>
          <w:szCs w:val="28"/>
        </w:rPr>
        <w:t>Раз,</w:t>
      </w:r>
      <w:r w:rsidRPr="00482E16">
        <w:rPr>
          <w:rFonts w:ascii="Times New Roman" w:hAnsi="Times New Roman" w:cs="Times New Roman"/>
          <w:b/>
          <w:i/>
          <w:sz w:val="28"/>
          <w:szCs w:val="28"/>
        </w:rPr>
        <w:t xml:space="preserve"> </w:t>
      </w:r>
      <w:r w:rsidRPr="00482E16">
        <w:rPr>
          <w:rFonts w:ascii="Times New Roman" w:hAnsi="Times New Roman" w:cs="Times New Roman"/>
          <w:b/>
          <w:i/>
          <w:color w:val="FF0000"/>
          <w:sz w:val="28"/>
          <w:szCs w:val="28"/>
        </w:rPr>
        <w:t>два,</w:t>
      </w:r>
      <w:r w:rsidRPr="00482E16">
        <w:rPr>
          <w:rFonts w:ascii="Times New Roman" w:hAnsi="Times New Roman" w:cs="Times New Roman"/>
          <w:b/>
          <w:i/>
          <w:sz w:val="28"/>
          <w:szCs w:val="28"/>
        </w:rPr>
        <w:t xml:space="preserve"> </w:t>
      </w:r>
      <w:r w:rsidRPr="00482E16">
        <w:rPr>
          <w:rFonts w:ascii="Times New Roman" w:hAnsi="Times New Roman" w:cs="Times New Roman"/>
          <w:b/>
          <w:i/>
          <w:color w:val="FFFF00"/>
          <w:sz w:val="28"/>
          <w:szCs w:val="28"/>
        </w:rPr>
        <w:t>три,</w:t>
      </w:r>
      <w:r w:rsidRPr="00482E16">
        <w:rPr>
          <w:rFonts w:ascii="Times New Roman" w:hAnsi="Times New Roman" w:cs="Times New Roman"/>
          <w:b/>
          <w:i/>
          <w:sz w:val="28"/>
          <w:szCs w:val="28"/>
        </w:rPr>
        <w:t xml:space="preserve"> </w:t>
      </w:r>
      <w:r w:rsidRPr="00482E16">
        <w:rPr>
          <w:rFonts w:ascii="Times New Roman" w:hAnsi="Times New Roman" w:cs="Times New Roman"/>
          <w:b/>
          <w:i/>
          <w:color w:val="00B050"/>
          <w:sz w:val="28"/>
          <w:szCs w:val="28"/>
        </w:rPr>
        <w:t>четыре,</w:t>
      </w:r>
      <w:r w:rsidRPr="00482E16">
        <w:rPr>
          <w:rFonts w:ascii="Times New Roman" w:hAnsi="Times New Roman" w:cs="Times New Roman"/>
          <w:b/>
          <w:i/>
          <w:color w:val="17365D" w:themeColor="text2" w:themeShade="BF"/>
          <w:sz w:val="28"/>
          <w:szCs w:val="28"/>
        </w:rPr>
        <w:t xml:space="preserve"> пять,</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ab/>
        <w:t>Будем камешки считать,</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ab/>
        <w:t>Будем камешки считать</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ab/>
        <w:t>И цвета запоминать.</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Громко четко говорим,</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Говорим и не спешим,</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Камешки в руках сжимаем,</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До пяти с тобой считаем.</w:t>
      </w:r>
    </w:p>
    <w:p w:rsidR="00C74FA0" w:rsidRPr="00482E16" w:rsidRDefault="00C74FA0" w:rsidP="00C74FA0">
      <w:pPr>
        <w:spacing w:after="0"/>
        <w:jc w:val="both"/>
        <w:rPr>
          <w:rFonts w:ascii="Times New Roman" w:hAnsi="Times New Roman" w:cs="Times New Roman"/>
          <w:b/>
          <w:i/>
          <w:color w:val="17365D" w:themeColor="text2" w:themeShade="BF"/>
          <w:sz w:val="28"/>
          <w:szCs w:val="28"/>
        </w:rPr>
      </w:pPr>
      <w:r w:rsidRPr="00482E16">
        <w:rPr>
          <w:rFonts w:ascii="Times New Roman" w:hAnsi="Times New Roman" w:cs="Times New Roman"/>
          <w:b/>
          <w:i/>
          <w:color w:val="548DD4" w:themeColor="text2" w:themeTint="99"/>
          <w:sz w:val="28"/>
          <w:szCs w:val="28"/>
        </w:rPr>
        <w:t>Раз,</w:t>
      </w:r>
      <w:r w:rsidRPr="00482E16">
        <w:rPr>
          <w:rFonts w:ascii="Times New Roman" w:hAnsi="Times New Roman" w:cs="Times New Roman"/>
          <w:b/>
          <w:i/>
          <w:sz w:val="28"/>
          <w:szCs w:val="28"/>
        </w:rPr>
        <w:t xml:space="preserve"> </w:t>
      </w:r>
      <w:r w:rsidRPr="00482E16">
        <w:rPr>
          <w:rFonts w:ascii="Times New Roman" w:hAnsi="Times New Roman" w:cs="Times New Roman"/>
          <w:b/>
          <w:i/>
          <w:color w:val="FF0000"/>
          <w:sz w:val="28"/>
          <w:szCs w:val="28"/>
        </w:rPr>
        <w:t>два,</w:t>
      </w:r>
      <w:r w:rsidRPr="00482E16">
        <w:rPr>
          <w:rFonts w:ascii="Times New Roman" w:hAnsi="Times New Roman" w:cs="Times New Roman"/>
          <w:b/>
          <w:i/>
          <w:sz w:val="28"/>
          <w:szCs w:val="28"/>
        </w:rPr>
        <w:t xml:space="preserve"> </w:t>
      </w:r>
      <w:r w:rsidRPr="00482E16">
        <w:rPr>
          <w:rFonts w:ascii="Times New Roman" w:hAnsi="Times New Roman" w:cs="Times New Roman"/>
          <w:b/>
          <w:i/>
          <w:color w:val="FFFF00"/>
          <w:sz w:val="28"/>
          <w:szCs w:val="28"/>
        </w:rPr>
        <w:t>три,</w:t>
      </w:r>
      <w:r w:rsidRPr="00482E16">
        <w:rPr>
          <w:rFonts w:ascii="Times New Roman" w:hAnsi="Times New Roman" w:cs="Times New Roman"/>
          <w:b/>
          <w:i/>
          <w:sz w:val="28"/>
          <w:szCs w:val="28"/>
        </w:rPr>
        <w:t xml:space="preserve"> </w:t>
      </w:r>
      <w:r w:rsidRPr="00482E16">
        <w:rPr>
          <w:rFonts w:ascii="Times New Roman" w:hAnsi="Times New Roman" w:cs="Times New Roman"/>
          <w:b/>
          <w:i/>
          <w:color w:val="00B050"/>
          <w:sz w:val="28"/>
          <w:szCs w:val="28"/>
        </w:rPr>
        <w:t>четыре,</w:t>
      </w:r>
      <w:r w:rsidRPr="00482E16">
        <w:rPr>
          <w:rFonts w:ascii="Times New Roman" w:hAnsi="Times New Roman" w:cs="Times New Roman"/>
          <w:b/>
          <w:i/>
          <w:color w:val="17365D" w:themeColor="text2" w:themeShade="BF"/>
          <w:sz w:val="28"/>
          <w:szCs w:val="28"/>
        </w:rPr>
        <w:t xml:space="preserve"> пять,</w:t>
      </w:r>
    </w:p>
    <w:p w:rsidR="00C74FA0" w:rsidRPr="00482E16" w:rsidRDefault="00C74FA0" w:rsidP="00C74FA0">
      <w:pPr>
        <w:spacing w:after="0"/>
        <w:jc w:val="both"/>
        <w:rPr>
          <w:rFonts w:ascii="Times New Roman" w:hAnsi="Times New Roman" w:cs="Times New Roman"/>
          <w:b/>
          <w:i/>
          <w:sz w:val="28"/>
          <w:szCs w:val="28"/>
        </w:rPr>
      </w:pPr>
      <w:r w:rsidRPr="00482E16">
        <w:rPr>
          <w:rFonts w:ascii="Times New Roman" w:hAnsi="Times New Roman" w:cs="Times New Roman"/>
          <w:b/>
          <w:i/>
          <w:sz w:val="28"/>
          <w:szCs w:val="28"/>
        </w:rPr>
        <w:t>Повторяй за мной опять.</w:t>
      </w:r>
    </w:p>
    <w:p w:rsidR="00C74FA0" w:rsidRPr="00482E16" w:rsidRDefault="00C74FA0" w:rsidP="0032514D">
      <w:pPr>
        <w:spacing w:after="0"/>
        <w:jc w:val="center"/>
        <w:rPr>
          <w:rFonts w:ascii="Times New Roman" w:hAnsi="Times New Roman" w:cs="Times New Roman"/>
          <w:b/>
          <w:color w:val="00B050"/>
          <w:sz w:val="28"/>
          <w:szCs w:val="28"/>
        </w:rPr>
      </w:pPr>
    </w:p>
    <w:p w:rsidR="0032514D" w:rsidRDefault="0032514D" w:rsidP="0095369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Ребёнок достает камешек любого цвета из мешочка и соотносит цвет с предметом, учась при этом правильно согласовывать слово-предмет и слово-признак:</w:t>
      </w:r>
    </w:p>
    <w:p w:rsidR="0032514D" w:rsidRDefault="0032514D" w:rsidP="0095369F">
      <w:pPr>
        <w:spacing w:after="0" w:line="360" w:lineRule="auto"/>
        <w:jc w:val="both"/>
        <w:rPr>
          <w:rFonts w:ascii="Times New Roman" w:hAnsi="Times New Roman" w:cs="Times New Roman"/>
          <w:sz w:val="28"/>
          <w:szCs w:val="28"/>
        </w:rPr>
      </w:pPr>
      <w:r w:rsidRPr="00506855">
        <w:rPr>
          <w:rFonts w:ascii="Times New Roman" w:hAnsi="Times New Roman" w:cs="Times New Roman"/>
          <w:color w:val="00B050"/>
          <w:sz w:val="28"/>
          <w:szCs w:val="28"/>
        </w:rPr>
        <w:t xml:space="preserve">Зелёный камешек </w:t>
      </w:r>
      <w:r>
        <w:rPr>
          <w:rFonts w:ascii="Times New Roman" w:hAnsi="Times New Roman" w:cs="Times New Roman"/>
          <w:sz w:val="28"/>
          <w:szCs w:val="28"/>
        </w:rPr>
        <w:t>– зелёный огурец, зелёная лягушка, зелёный крокодил и т.д.</w:t>
      </w:r>
    </w:p>
    <w:p w:rsidR="0032514D" w:rsidRDefault="0032514D" w:rsidP="0095369F">
      <w:pPr>
        <w:spacing w:after="0" w:line="360" w:lineRule="auto"/>
        <w:jc w:val="both"/>
        <w:rPr>
          <w:rFonts w:ascii="Times New Roman" w:hAnsi="Times New Roman" w:cs="Times New Roman"/>
          <w:sz w:val="28"/>
          <w:szCs w:val="28"/>
        </w:rPr>
      </w:pPr>
      <w:r w:rsidRPr="00506855">
        <w:rPr>
          <w:rFonts w:ascii="Times New Roman" w:hAnsi="Times New Roman" w:cs="Times New Roman"/>
          <w:color w:val="1F497D" w:themeColor="text2"/>
          <w:sz w:val="28"/>
          <w:szCs w:val="28"/>
        </w:rPr>
        <w:t xml:space="preserve">Синий камешек </w:t>
      </w:r>
      <w:r>
        <w:rPr>
          <w:rFonts w:ascii="Times New Roman" w:hAnsi="Times New Roman" w:cs="Times New Roman"/>
          <w:sz w:val="28"/>
          <w:szCs w:val="28"/>
        </w:rPr>
        <w:t>– синий кит, синие колокольчики, синий шарик и т.д.</w:t>
      </w:r>
    </w:p>
    <w:p w:rsidR="0032514D" w:rsidRPr="00F14C96" w:rsidRDefault="0032514D" w:rsidP="0095369F">
      <w:pPr>
        <w:spacing w:after="0" w:line="360" w:lineRule="auto"/>
        <w:jc w:val="both"/>
        <w:rPr>
          <w:rFonts w:ascii="Times New Roman" w:hAnsi="Times New Roman" w:cs="Times New Roman"/>
          <w:sz w:val="28"/>
          <w:szCs w:val="28"/>
        </w:rPr>
      </w:pPr>
      <w:r w:rsidRPr="00506855">
        <w:rPr>
          <w:rFonts w:ascii="Times New Roman" w:hAnsi="Times New Roman" w:cs="Times New Roman"/>
          <w:color w:val="FFC000"/>
          <w:sz w:val="28"/>
          <w:szCs w:val="28"/>
        </w:rPr>
        <w:t xml:space="preserve">Жёлтый камешек </w:t>
      </w:r>
      <w:r>
        <w:rPr>
          <w:rFonts w:ascii="Times New Roman" w:hAnsi="Times New Roman" w:cs="Times New Roman"/>
          <w:sz w:val="28"/>
          <w:szCs w:val="28"/>
        </w:rPr>
        <w:t>– жёлтые бананы, жёлтая коляска, жёлтое солнце и т.д.</w:t>
      </w:r>
    </w:p>
    <w:p w:rsidR="00964C89" w:rsidRPr="00964C89" w:rsidRDefault="00964C89" w:rsidP="0095369F">
      <w:pPr>
        <w:shd w:val="clear" w:color="auto" w:fill="FFFFFF"/>
        <w:spacing w:after="225" w:line="360" w:lineRule="auto"/>
        <w:ind w:firstLine="567"/>
        <w:jc w:val="both"/>
        <w:rPr>
          <w:rFonts w:ascii="Times New Roman" w:eastAsia="Times New Roman" w:hAnsi="Times New Roman" w:cs="Times New Roman"/>
          <w:color w:val="211E1E"/>
          <w:sz w:val="28"/>
          <w:szCs w:val="28"/>
        </w:rPr>
      </w:pPr>
      <w:r w:rsidRPr="00964C89">
        <w:rPr>
          <w:rFonts w:ascii="Times New Roman" w:eastAsia="Times New Roman" w:hAnsi="Times New Roman" w:cs="Times New Roman"/>
          <w:color w:val="211E1E"/>
          <w:sz w:val="28"/>
          <w:szCs w:val="28"/>
        </w:rPr>
        <w:t xml:space="preserve">Игр по использованию камешков </w:t>
      </w:r>
      <w:r w:rsidR="000E2F56" w:rsidRPr="000E2F56">
        <w:rPr>
          <w:rFonts w:ascii="Times New Roman" w:eastAsia="Times New Roman" w:hAnsi="Times New Roman" w:cs="Times New Roman"/>
          <w:bCs/>
          <w:sz w:val="28"/>
          <w:szCs w:val="28"/>
          <w:bdr w:val="none" w:sz="0" w:space="0" w:color="auto" w:frame="1"/>
        </w:rPr>
        <w:t>МАРБЛС</w:t>
      </w:r>
      <w:r w:rsidRPr="00964C89">
        <w:rPr>
          <w:rFonts w:ascii="Times New Roman" w:eastAsia="Times New Roman" w:hAnsi="Times New Roman" w:cs="Times New Roman"/>
          <w:color w:val="211E1E"/>
          <w:sz w:val="28"/>
          <w:szCs w:val="28"/>
        </w:rPr>
        <w:t xml:space="preserve"> очень и очень много. При работе с данными камешками нужно ребенку давать четкую инструкцию для выполнения.</w:t>
      </w:r>
    </w:p>
    <w:p w:rsidR="00CE613A" w:rsidRDefault="00CE613A" w:rsidP="0095369F">
      <w:pPr>
        <w:spacing w:after="0"/>
        <w:rPr>
          <w:rFonts w:ascii="Times New Roman" w:hAnsi="Times New Roman" w:cs="Times New Roman"/>
          <w:sz w:val="28"/>
          <w:szCs w:val="28"/>
        </w:rPr>
      </w:pPr>
    </w:p>
    <w:p w:rsidR="00CE613A" w:rsidRDefault="00CE613A" w:rsidP="00CE613A">
      <w:pPr>
        <w:spacing w:after="0"/>
        <w:jc w:val="center"/>
        <w:rPr>
          <w:rFonts w:ascii="Times New Roman" w:hAnsi="Times New Roman" w:cs="Times New Roman"/>
          <w:sz w:val="28"/>
          <w:szCs w:val="28"/>
        </w:rPr>
      </w:pPr>
    </w:p>
    <w:p w:rsidR="00CE613A" w:rsidRDefault="00CE613A" w:rsidP="00CE613A">
      <w:pPr>
        <w:spacing w:after="0"/>
        <w:jc w:val="center"/>
        <w:rPr>
          <w:rFonts w:ascii="Times New Roman" w:hAnsi="Times New Roman" w:cs="Times New Roman"/>
          <w:sz w:val="28"/>
          <w:szCs w:val="28"/>
        </w:rPr>
      </w:pPr>
    </w:p>
    <w:p w:rsidR="00CE613A" w:rsidRDefault="00CE613A" w:rsidP="00CE613A">
      <w:pPr>
        <w:spacing w:after="0"/>
        <w:jc w:val="center"/>
        <w:rPr>
          <w:rFonts w:ascii="Times New Roman" w:hAnsi="Times New Roman" w:cs="Times New Roman"/>
          <w:sz w:val="28"/>
          <w:szCs w:val="28"/>
        </w:rPr>
      </w:pPr>
    </w:p>
    <w:p w:rsidR="00CE613A" w:rsidRPr="00DD56D5" w:rsidRDefault="00CE613A" w:rsidP="00DD56D5">
      <w:pPr>
        <w:spacing w:after="0"/>
        <w:rPr>
          <w:rFonts w:ascii="Times New Roman" w:hAnsi="Times New Roman" w:cs="Times New Roman"/>
          <w:sz w:val="28"/>
          <w:szCs w:val="28"/>
        </w:rPr>
      </w:pPr>
    </w:p>
    <w:sectPr w:rsidR="00CE613A" w:rsidRPr="00DD56D5" w:rsidSect="008D0F46">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36C" w:rsidRDefault="0015536C" w:rsidP="008D0F46">
      <w:pPr>
        <w:spacing w:after="0" w:line="240" w:lineRule="auto"/>
      </w:pPr>
      <w:r>
        <w:separator/>
      </w:r>
    </w:p>
  </w:endnote>
  <w:endnote w:type="continuationSeparator" w:id="0">
    <w:p w:rsidR="0015536C" w:rsidRDefault="0015536C" w:rsidP="008D0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90653"/>
      <w:docPartObj>
        <w:docPartGallery w:val="Page Numbers (Bottom of Page)"/>
        <w:docPartUnique/>
      </w:docPartObj>
    </w:sdtPr>
    <w:sdtEndPr/>
    <w:sdtContent>
      <w:p w:rsidR="008D0F46" w:rsidRDefault="008D0F46">
        <w:pPr>
          <w:pStyle w:val="ad"/>
          <w:jc w:val="right"/>
        </w:pPr>
        <w:r>
          <w:fldChar w:fldCharType="begin"/>
        </w:r>
        <w:r>
          <w:instrText>PAGE   \* MERGEFORMAT</w:instrText>
        </w:r>
        <w:r>
          <w:fldChar w:fldCharType="separate"/>
        </w:r>
        <w:r w:rsidR="00E84B35">
          <w:rPr>
            <w:noProof/>
          </w:rPr>
          <w:t>11</w:t>
        </w:r>
        <w:r>
          <w:fldChar w:fldCharType="end"/>
        </w:r>
      </w:p>
    </w:sdtContent>
  </w:sdt>
  <w:p w:rsidR="008D0F46" w:rsidRDefault="008D0F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36C" w:rsidRDefault="0015536C" w:rsidP="008D0F46">
      <w:pPr>
        <w:spacing w:after="0" w:line="240" w:lineRule="auto"/>
      </w:pPr>
      <w:r>
        <w:separator/>
      </w:r>
    </w:p>
  </w:footnote>
  <w:footnote w:type="continuationSeparator" w:id="0">
    <w:p w:rsidR="0015536C" w:rsidRDefault="0015536C" w:rsidP="008D0F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art3869"/>
      </v:shape>
    </w:pict>
  </w:numPicBullet>
  <w:abstractNum w:abstractNumId="0">
    <w:nsid w:val="151C1258"/>
    <w:multiLevelType w:val="hybridMultilevel"/>
    <w:tmpl w:val="D49C21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F12793F"/>
    <w:multiLevelType w:val="hybridMultilevel"/>
    <w:tmpl w:val="516AE2E6"/>
    <w:lvl w:ilvl="0" w:tplc="205AA016">
      <w:start w:val="1"/>
      <w:numFmt w:val="bullet"/>
      <w:lvlText w:val="•"/>
      <w:lvlJc w:val="left"/>
      <w:pPr>
        <w:tabs>
          <w:tab w:val="num" w:pos="720"/>
        </w:tabs>
        <w:ind w:left="720" w:hanging="360"/>
      </w:pPr>
      <w:rPr>
        <w:rFonts w:ascii="Arial" w:hAnsi="Arial" w:hint="default"/>
      </w:rPr>
    </w:lvl>
    <w:lvl w:ilvl="1" w:tplc="DD8A7A3E" w:tentative="1">
      <w:start w:val="1"/>
      <w:numFmt w:val="bullet"/>
      <w:lvlText w:val="•"/>
      <w:lvlJc w:val="left"/>
      <w:pPr>
        <w:tabs>
          <w:tab w:val="num" w:pos="1440"/>
        </w:tabs>
        <w:ind w:left="1440" w:hanging="360"/>
      </w:pPr>
      <w:rPr>
        <w:rFonts w:ascii="Arial" w:hAnsi="Arial" w:hint="default"/>
      </w:rPr>
    </w:lvl>
    <w:lvl w:ilvl="2" w:tplc="3E92DA6E" w:tentative="1">
      <w:start w:val="1"/>
      <w:numFmt w:val="bullet"/>
      <w:lvlText w:val="•"/>
      <w:lvlJc w:val="left"/>
      <w:pPr>
        <w:tabs>
          <w:tab w:val="num" w:pos="2160"/>
        </w:tabs>
        <w:ind w:left="2160" w:hanging="360"/>
      </w:pPr>
      <w:rPr>
        <w:rFonts w:ascii="Arial" w:hAnsi="Arial" w:hint="default"/>
      </w:rPr>
    </w:lvl>
    <w:lvl w:ilvl="3" w:tplc="4FFCDCBA" w:tentative="1">
      <w:start w:val="1"/>
      <w:numFmt w:val="bullet"/>
      <w:lvlText w:val="•"/>
      <w:lvlJc w:val="left"/>
      <w:pPr>
        <w:tabs>
          <w:tab w:val="num" w:pos="2880"/>
        </w:tabs>
        <w:ind w:left="2880" w:hanging="360"/>
      </w:pPr>
      <w:rPr>
        <w:rFonts w:ascii="Arial" w:hAnsi="Arial" w:hint="default"/>
      </w:rPr>
    </w:lvl>
    <w:lvl w:ilvl="4" w:tplc="7EE44EE2" w:tentative="1">
      <w:start w:val="1"/>
      <w:numFmt w:val="bullet"/>
      <w:lvlText w:val="•"/>
      <w:lvlJc w:val="left"/>
      <w:pPr>
        <w:tabs>
          <w:tab w:val="num" w:pos="3600"/>
        </w:tabs>
        <w:ind w:left="3600" w:hanging="360"/>
      </w:pPr>
      <w:rPr>
        <w:rFonts w:ascii="Arial" w:hAnsi="Arial" w:hint="default"/>
      </w:rPr>
    </w:lvl>
    <w:lvl w:ilvl="5" w:tplc="97366AB6" w:tentative="1">
      <w:start w:val="1"/>
      <w:numFmt w:val="bullet"/>
      <w:lvlText w:val="•"/>
      <w:lvlJc w:val="left"/>
      <w:pPr>
        <w:tabs>
          <w:tab w:val="num" w:pos="4320"/>
        </w:tabs>
        <w:ind w:left="4320" w:hanging="360"/>
      </w:pPr>
      <w:rPr>
        <w:rFonts w:ascii="Arial" w:hAnsi="Arial" w:hint="default"/>
      </w:rPr>
    </w:lvl>
    <w:lvl w:ilvl="6" w:tplc="61821FF4" w:tentative="1">
      <w:start w:val="1"/>
      <w:numFmt w:val="bullet"/>
      <w:lvlText w:val="•"/>
      <w:lvlJc w:val="left"/>
      <w:pPr>
        <w:tabs>
          <w:tab w:val="num" w:pos="5040"/>
        </w:tabs>
        <w:ind w:left="5040" w:hanging="360"/>
      </w:pPr>
      <w:rPr>
        <w:rFonts w:ascii="Arial" w:hAnsi="Arial" w:hint="default"/>
      </w:rPr>
    </w:lvl>
    <w:lvl w:ilvl="7" w:tplc="18DCF93C" w:tentative="1">
      <w:start w:val="1"/>
      <w:numFmt w:val="bullet"/>
      <w:lvlText w:val="•"/>
      <w:lvlJc w:val="left"/>
      <w:pPr>
        <w:tabs>
          <w:tab w:val="num" w:pos="5760"/>
        </w:tabs>
        <w:ind w:left="5760" w:hanging="360"/>
      </w:pPr>
      <w:rPr>
        <w:rFonts w:ascii="Arial" w:hAnsi="Arial" w:hint="default"/>
      </w:rPr>
    </w:lvl>
    <w:lvl w:ilvl="8" w:tplc="1C5448AE" w:tentative="1">
      <w:start w:val="1"/>
      <w:numFmt w:val="bullet"/>
      <w:lvlText w:val="•"/>
      <w:lvlJc w:val="left"/>
      <w:pPr>
        <w:tabs>
          <w:tab w:val="num" w:pos="6480"/>
        </w:tabs>
        <w:ind w:left="6480" w:hanging="360"/>
      </w:pPr>
      <w:rPr>
        <w:rFonts w:ascii="Arial" w:hAnsi="Arial" w:hint="default"/>
      </w:rPr>
    </w:lvl>
  </w:abstractNum>
  <w:abstractNum w:abstractNumId="2">
    <w:nsid w:val="34F96D66"/>
    <w:multiLevelType w:val="hybridMultilevel"/>
    <w:tmpl w:val="DCA2E8C0"/>
    <w:lvl w:ilvl="0" w:tplc="B3426630">
      <w:start w:val="3"/>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4D6653"/>
    <w:multiLevelType w:val="hybridMultilevel"/>
    <w:tmpl w:val="EF8A3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786F79"/>
    <w:multiLevelType w:val="hybridMultilevel"/>
    <w:tmpl w:val="F7203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1875CF8"/>
    <w:multiLevelType w:val="hybridMultilevel"/>
    <w:tmpl w:val="DC88FFC6"/>
    <w:lvl w:ilvl="0" w:tplc="FB720222">
      <w:start w:val="1"/>
      <w:numFmt w:val="bullet"/>
      <w:lvlText w:val=""/>
      <w:lvlPicBulletId w:val="0"/>
      <w:lvlJc w:val="left"/>
      <w:pPr>
        <w:tabs>
          <w:tab w:val="num" w:pos="720"/>
        </w:tabs>
        <w:ind w:left="720" w:hanging="360"/>
      </w:pPr>
      <w:rPr>
        <w:rFonts w:ascii="Symbol" w:hAnsi="Symbol" w:hint="default"/>
      </w:rPr>
    </w:lvl>
    <w:lvl w:ilvl="1" w:tplc="3A6C98CE" w:tentative="1">
      <w:start w:val="1"/>
      <w:numFmt w:val="bullet"/>
      <w:lvlText w:val=""/>
      <w:lvlPicBulletId w:val="0"/>
      <w:lvlJc w:val="left"/>
      <w:pPr>
        <w:tabs>
          <w:tab w:val="num" w:pos="1440"/>
        </w:tabs>
        <w:ind w:left="1440" w:hanging="360"/>
      </w:pPr>
      <w:rPr>
        <w:rFonts w:ascii="Symbol" w:hAnsi="Symbol" w:hint="default"/>
      </w:rPr>
    </w:lvl>
    <w:lvl w:ilvl="2" w:tplc="B7DC2C7A" w:tentative="1">
      <w:start w:val="1"/>
      <w:numFmt w:val="bullet"/>
      <w:lvlText w:val=""/>
      <w:lvlPicBulletId w:val="0"/>
      <w:lvlJc w:val="left"/>
      <w:pPr>
        <w:tabs>
          <w:tab w:val="num" w:pos="2160"/>
        </w:tabs>
        <w:ind w:left="2160" w:hanging="360"/>
      </w:pPr>
      <w:rPr>
        <w:rFonts w:ascii="Symbol" w:hAnsi="Symbol" w:hint="default"/>
      </w:rPr>
    </w:lvl>
    <w:lvl w:ilvl="3" w:tplc="B3AECB40" w:tentative="1">
      <w:start w:val="1"/>
      <w:numFmt w:val="bullet"/>
      <w:lvlText w:val=""/>
      <w:lvlPicBulletId w:val="0"/>
      <w:lvlJc w:val="left"/>
      <w:pPr>
        <w:tabs>
          <w:tab w:val="num" w:pos="2880"/>
        </w:tabs>
        <w:ind w:left="2880" w:hanging="360"/>
      </w:pPr>
      <w:rPr>
        <w:rFonts w:ascii="Symbol" w:hAnsi="Symbol" w:hint="default"/>
      </w:rPr>
    </w:lvl>
    <w:lvl w:ilvl="4" w:tplc="DB2E060A" w:tentative="1">
      <w:start w:val="1"/>
      <w:numFmt w:val="bullet"/>
      <w:lvlText w:val=""/>
      <w:lvlPicBulletId w:val="0"/>
      <w:lvlJc w:val="left"/>
      <w:pPr>
        <w:tabs>
          <w:tab w:val="num" w:pos="3600"/>
        </w:tabs>
        <w:ind w:left="3600" w:hanging="360"/>
      </w:pPr>
      <w:rPr>
        <w:rFonts w:ascii="Symbol" w:hAnsi="Symbol" w:hint="default"/>
      </w:rPr>
    </w:lvl>
    <w:lvl w:ilvl="5" w:tplc="30188382" w:tentative="1">
      <w:start w:val="1"/>
      <w:numFmt w:val="bullet"/>
      <w:lvlText w:val=""/>
      <w:lvlPicBulletId w:val="0"/>
      <w:lvlJc w:val="left"/>
      <w:pPr>
        <w:tabs>
          <w:tab w:val="num" w:pos="4320"/>
        </w:tabs>
        <w:ind w:left="4320" w:hanging="360"/>
      </w:pPr>
      <w:rPr>
        <w:rFonts w:ascii="Symbol" w:hAnsi="Symbol" w:hint="default"/>
      </w:rPr>
    </w:lvl>
    <w:lvl w:ilvl="6" w:tplc="7D383828" w:tentative="1">
      <w:start w:val="1"/>
      <w:numFmt w:val="bullet"/>
      <w:lvlText w:val=""/>
      <w:lvlPicBulletId w:val="0"/>
      <w:lvlJc w:val="left"/>
      <w:pPr>
        <w:tabs>
          <w:tab w:val="num" w:pos="5040"/>
        </w:tabs>
        <w:ind w:left="5040" w:hanging="360"/>
      </w:pPr>
      <w:rPr>
        <w:rFonts w:ascii="Symbol" w:hAnsi="Symbol" w:hint="default"/>
      </w:rPr>
    </w:lvl>
    <w:lvl w:ilvl="7" w:tplc="A4B4FF66" w:tentative="1">
      <w:start w:val="1"/>
      <w:numFmt w:val="bullet"/>
      <w:lvlText w:val=""/>
      <w:lvlPicBulletId w:val="0"/>
      <w:lvlJc w:val="left"/>
      <w:pPr>
        <w:tabs>
          <w:tab w:val="num" w:pos="5760"/>
        </w:tabs>
        <w:ind w:left="5760" w:hanging="360"/>
      </w:pPr>
      <w:rPr>
        <w:rFonts w:ascii="Symbol" w:hAnsi="Symbol" w:hint="default"/>
      </w:rPr>
    </w:lvl>
    <w:lvl w:ilvl="8" w:tplc="767005D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53AB2011"/>
    <w:multiLevelType w:val="hybridMultilevel"/>
    <w:tmpl w:val="7D2A27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265523"/>
    <w:multiLevelType w:val="hybridMultilevel"/>
    <w:tmpl w:val="05B4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177351"/>
    <w:multiLevelType w:val="hybridMultilevel"/>
    <w:tmpl w:val="7B002BCC"/>
    <w:lvl w:ilvl="0" w:tplc="6ED2F83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EA65AA6"/>
    <w:multiLevelType w:val="hybridMultilevel"/>
    <w:tmpl w:val="BFA80C9C"/>
    <w:lvl w:ilvl="0" w:tplc="31723ED0">
      <w:start w:val="1"/>
      <w:numFmt w:val="bullet"/>
      <w:lvlText w:val=""/>
      <w:lvlPicBulletId w:val="0"/>
      <w:lvlJc w:val="left"/>
      <w:pPr>
        <w:tabs>
          <w:tab w:val="num" w:pos="720"/>
        </w:tabs>
        <w:ind w:left="720" w:hanging="360"/>
      </w:pPr>
      <w:rPr>
        <w:rFonts w:ascii="Symbol" w:hAnsi="Symbol" w:hint="default"/>
      </w:rPr>
    </w:lvl>
    <w:lvl w:ilvl="1" w:tplc="2FECC628" w:tentative="1">
      <w:start w:val="1"/>
      <w:numFmt w:val="bullet"/>
      <w:lvlText w:val=""/>
      <w:lvlPicBulletId w:val="0"/>
      <w:lvlJc w:val="left"/>
      <w:pPr>
        <w:tabs>
          <w:tab w:val="num" w:pos="1440"/>
        </w:tabs>
        <w:ind w:left="1440" w:hanging="360"/>
      </w:pPr>
      <w:rPr>
        <w:rFonts w:ascii="Symbol" w:hAnsi="Symbol" w:hint="default"/>
      </w:rPr>
    </w:lvl>
    <w:lvl w:ilvl="2" w:tplc="7360C244" w:tentative="1">
      <w:start w:val="1"/>
      <w:numFmt w:val="bullet"/>
      <w:lvlText w:val=""/>
      <w:lvlPicBulletId w:val="0"/>
      <w:lvlJc w:val="left"/>
      <w:pPr>
        <w:tabs>
          <w:tab w:val="num" w:pos="2160"/>
        </w:tabs>
        <w:ind w:left="2160" w:hanging="360"/>
      </w:pPr>
      <w:rPr>
        <w:rFonts w:ascii="Symbol" w:hAnsi="Symbol" w:hint="default"/>
      </w:rPr>
    </w:lvl>
    <w:lvl w:ilvl="3" w:tplc="232CDB36" w:tentative="1">
      <w:start w:val="1"/>
      <w:numFmt w:val="bullet"/>
      <w:lvlText w:val=""/>
      <w:lvlPicBulletId w:val="0"/>
      <w:lvlJc w:val="left"/>
      <w:pPr>
        <w:tabs>
          <w:tab w:val="num" w:pos="2880"/>
        </w:tabs>
        <w:ind w:left="2880" w:hanging="360"/>
      </w:pPr>
      <w:rPr>
        <w:rFonts w:ascii="Symbol" w:hAnsi="Symbol" w:hint="default"/>
      </w:rPr>
    </w:lvl>
    <w:lvl w:ilvl="4" w:tplc="60AE6488" w:tentative="1">
      <w:start w:val="1"/>
      <w:numFmt w:val="bullet"/>
      <w:lvlText w:val=""/>
      <w:lvlPicBulletId w:val="0"/>
      <w:lvlJc w:val="left"/>
      <w:pPr>
        <w:tabs>
          <w:tab w:val="num" w:pos="3600"/>
        </w:tabs>
        <w:ind w:left="3600" w:hanging="360"/>
      </w:pPr>
      <w:rPr>
        <w:rFonts w:ascii="Symbol" w:hAnsi="Symbol" w:hint="default"/>
      </w:rPr>
    </w:lvl>
    <w:lvl w:ilvl="5" w:tplc="1B061198" w:tentative="1">
      <w:start w:val="1"/>
      <w:numFmt w:val="bullet"/>
      <w:lvlText w:val=""/>
      <w:lvlPicBulletId w:val="0"/>
      <w:lvlJc w:val="left"/>
      <w:pPr>
        <w:tabs>
          <w:tab w:val="num" w:pos="4320"/>
        </w:tabs>
        <w:ind w:left="4320" w:hanging="360"/>
      </w:pPr>
      <w:rPr>
        <w:rFonts w:ascii="Symbol" w:hAnsi="Symbol" w:hint="default"/>
      </w:rPr>
    </w:lvl>
    <w:lvl w:ilvl="6" w:tplc="6D40928C" w:tentative="1">
      <w:start w:val="1"/>
      <w:numFmt w:val="bullet"/>
      <w:lvlText w:val=""/>
      <w:lvlPicBulletId w:val="0"/>
      <w:lvlJc w:val="left"/>
      <w:pPr>
        <w:tabs>
          <w:tab w:val="num" w:pos="5040"/>
        </w:tabs>
        <w:ind w:left="5040" w:hanging="360"/>
      </w:pPr>
      <w:rPr>
        <w:rFonts w:ascii="Symbol" w:hAnsi="Symbol" w:hint="default"/>
      </w:rPr>
    </w:lvl>
    <w:lvl w:ilvl="7" w:tplc="A5BA40A2" w:tentative="1">
      <w:start w:val="1"/>
      <w:numFmt w:val="bullet"/>
      <w:lvlText w:val=""/>
      <w:lvlPicBulletId w:val="0"/>
      <w:lvlJc w:val="left"/>
      <w:pPr>
        <w:tabs>
          <w:tab w:val="num" w:pos="5760"/>
        </w:tabs>
        <w:ind w:left="5760" w:hanging="360"/>
      </w:pPr>
      <w:rPr>
        <w:rFonts w:ascii="Symbol" w:hAnsi="Symbol" w:hint="default"/>
      </w:rPr>
    </w:lvl>
    <w:lvl w:ilvl="8" w:tplc="084835A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8B526BE"/>
    <w:multiLevelType w:val="hybridMultilevel"/>
    <w:tmpl w:val="F60CD056"/>
    <w:lvl w:ilvl="0" w:tplc="15D28C5A">
      <w:start w:val="1"/>
      <w:numFmt w:val="bullet"/>
      <w:lvlText w:val=""/>
      <w:lvlPicBulletId w:val="0"/>
      <w:lvlJc w:val="left"/>
      <w:pPr>
        <w:tabs>
          <w:tab w:val="num" w:pos="720"/>
        </w:tabs>
        <w:ind w:left="720" w:hanging="360"/>
      </w:pPr>
      <w:rPr>
        <w:rFonts w:ascii="Symbol" w:hAnsi="Symbol" w:hint="default"/>
      </w:rPr>
    </w:lvl>
    <w:lvl w:ilvl="1" w:tplc="CBE6B360" w:tentative="1">
      <w:start w:val="1"/>
      <w:numFmt w:val="bullet"/>
      <w:lvlText w:val=""/>
      <w:lvlPicBulletId w:val="0"/>
      <w:lvlJc w:val="left"/>
      <w:pPr>
        <w:tabs>
          <w:tab w:val="num" w:pos="1440"/>
        </w:tabs>
        <w:ind w:left="1440" w:hanging="360"/>
      </w:pPr>
      <w:rPr>
        <w:rFonts w:ascii="Symbol" w:hAnsi="Symbol" w:hint="default"/>
      </w:rPr>
    </w:lvl>
    <w:lvl w:ilvl="2" w:tplc="DA7AFA3C" w:tentative="1">
      <w:start w:val="1"/>
      <w:numFmt w:val="bullet"/>
      <w:lvlText w:val=""/>
      <w:lvlPicBulletId w:val="0"/>
      <w:lvlJc w:val="left"/>
      <w:pPr>
        <w:tabs>
          <w:tab w:val="num" w:pos="2160"/>
        </w:tabs>
        <w:ind w:left="2160" w:hanging="360"/>
      </w:pPr>
      <w:rPr>
        <w:rFonts w:ascii="Symbol" w:hAnsi="Symbol" w:hint="default"/>
      </w:rPr>
    </w:lvl>
    <w:lvl w:ilvl="3" w:tplc="61EAA7C2" w:tentative="1">
      <w:start w:val="1"/>
      <w:numFmt w:val="bullet"/>
      <w:lvlText w:val=""/>
      <w:lvlPicBulletId w:val="0"/>
      <w:lvlJc w:val="left"/>
      <w:pPr>
        <w:tabs>
          <w:tab w:val="num" w:pos="2880"/>
        </w:tabs>
        <w:ind w:left="2880" w:hanging="360"/>
      </w:pPr>
      <w:rPr>
        <w:rFonts w:ascii="Symbol" w:hAnsi="Symbol" w:hint="default"/>
      </w:rPr>
    </w:lvl>
    <w:lvl w:ilvl="4" w:tplc="433CB940" w:tentative="1">
      <w:start w:val="1"/>
      <w:numFmt w:val="bullet"/>
      <w:lvlText w:val=""/>
      <w:lvlPicBulletId w:val="0"/>
      <w:lvlJc w:val="left"/>
      <w:pPr>
        <w:tabs>
          <w:tab w:val="num" w:pos="3600"/>
        </w:tabs>
        <w:ind w:left="3600" w:hanging="360"/>
      </w:pPr>
      <w:rPr>
        <w:rFonts w:ascii="Symbol" w:hAnsi="Symbol" w:hint="default"/>
      </w:rPr>
    </w:lvl>
    <w:lvl w:ilvl="5" w:tplc="7158C286" w:tentative="1">
      <w:start w:val="1"/>
      <w:numFmt w:val="bullet"/>
      <w:lvlText w:val=""/>
      <w:lvlPicBulletId w:val="0"/>
      <w:lvlJc w:val="left"/>
      <w:pPr>
        <w:tabs>
          <w:tab w:val="num" w:pos="4320"/>
        </w:tabs>
        <w:ind w:left="4320" w:hanging="360"/>
      </w:pPr>
      <w:rPr>
        <w:rFonts w:ascii="Symbol" w:hAnsi="Symbol" w:hint="default"/>
      </w:rPr>
    </w:lvl>
    <w:lvl w:ilvl="6" w:tplc="36B4017C" w:tentative="1">
      <w:start w:val="1"/>
      <w:numFmt w:val="bullet"/>
      <w:lvlText w:val=""/>
      <w:lvlPicBulletId w:val="0"/>
      <w:lvlJc w:val="left"/>
      <w:pPr>
        <w:tabs>
          <w:tab w:val="num" w:pos="5040"/>
        </w:tabs>
        <w:ind w:left="5040" w:hanging="360"/>
      </w:pPr>
      <w:rPr>
        <w:rFonts w:ascii="Symbol" w:hAnsi="Symbol" w:hint="default"/>
      </w:rPr>
    </w:lvl>
    <w:lvl w:ilvl="7" w:tplc="5686C7BE" w:tentative="1">
      <w:start w:val="1"/>
      <w:numFmt w:val="bullet"/>
      <w:lvlText w:val=""/>
      <w:lvlPicBulletId w:val="0"/>
      <w:lvlJc w:val="left"/>
      <w:pPr>
        <w:tabs>
          <w:tab w:val="num" w:pos="5760"/>
        </w:tabs>
        <w:ind w:left="5760" w:hanging="360"/>
      </w:pPr>
      <w:rPr>
        <w:rFonts w:ascii="Symbol" w:hAnsi="Symbol" w:hint="default"/>
      </w:rPr>
    </w:lvl>
    <w:lvl w:ilvl="8" w:tplc="4BB24A2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701F2A28"/>
    <w:multiLevelType w:val="hybridMultilevel"/>
    <w:tmpl w:val="08562796"/>
    <w:lvl w:ilvl="0" w:tplc="FB22F2EA">
      <w:start w:val="1"/>
      <w:numFmt w:val="bullet"/>
      <w:lvlText w:val=""/>
      <w:lvlPicBulletId w:val="0"/>
      <w:lvlJc w:val="left"/>
      <w:pPr>
        <w:tabs>
          <w:tab w:val="num" w:pos="720"/>
        </w:tabs>
        <w:ind w:left="720" w:hanging="360"/>
      </w:pPr>
      <w:rPr>
        <w:rFonts w:ascii="Symbol" w:hAnsi="Symbol" w:hint="default"/>
      </w:rPr>
    </w:lvl>
    <w:lvl w:ilvl="1" w:tplc="ADF2CD08" w:tentative="1">
      <w:start w:val="1"/>
      <w:numFmt w:val="bullet"/>
      <w:lvlText w:val=""/>
      <w:lvlPicBulletId w:val="0"/>
      <w:lvlJc w:val="left"/>
      <w:pPr>
        <w:tabs>
          <w:tab w:val="num" w:pos="1440"/>
        </w:tabs>
        <w:ind w:left="1440" w:hanging="360"/>
      </w:pPr>
      <w:rPr>
        <w:rFonts w:ascii="Symbol" w:hAnsi="Symbol" w:hint="default"/>
      </w:rPr>
    </w:lvl>
    <w:lvl w:ilvl="2" w:tplc="3D3C80A0" w:tentative="1">
      <w:start w:val="1"/>
      <w:numFmt w:val="bullet"/>
      <w:lvlText w:val=""/>
      <w:lvlPicBulletId w:val="0"/>
      <w:lvlJc w:val="left"/>
      <w:pPr>
        <w:tabs>
          <w:tab w:val="num" w:pos="2160"/>
        </w:tabs>
        <w:ind w:left="2160" w:hanging="360"/>
      </w:pPr>
      <w:rPr>
        <w:rFonts w:ascii="Symbol" w:hAnsi="Symbol" w:hint="default"/>
      </w:rPr>
    </w:lvl>
    <w:lvl w:ilvl="3" w:tplc="224ABF8E" w:tentative="1">
      <w:start w:val="1"/>
      <w:numFmt w:val="bullet"/>
      <w:lvlText w:val=""/>
      <w:lvlPicBulletId w:val="0"/>
      <w:lvlJc w:val="left"/>
      <w:pPr>
        <w:tabs>
          <w:tab w:val="num" w:pos="2880"/>
        </w:tabs>
        <w:ind w:left="2880" w:hanging="360"/>
      </w:pPr>
      <w:rPr>
        <w:rFonts w:ascii="Symbol" w:hAnsi="Symbol" w:hint="default"/>
      </w:rPr>
    </w:lvl>
    <w:lvl w:ilvl="4" w:tplc="4C5A9692" w:tentative="1">
      <w:start w:val="1"/>
      <w:numFmt w:val="bullet"/>
      <w:lvlText w:val=""/>
      <w:lvlPicBulletId w:val="0"/>
      <w:lvlJc w:val="left"/>
      <w:pPr>
        <w:tabs>
          <w:tab w:val="num" w:pos="3600"/>
        </w:tabs>
        <w:ind w:left="3600" w:hanging="360"/>
      </w:pPr>
      <w:rPr>
        <w:rFonts w:ascii="Symbol" w:hAnsi="Symbol" w:hint="default"/>
      </w:rPr>
    </w:lvl>
    <w:lvl w:ilvl="5" w:tplc="C970745C" w:tentative="1">
      <w:start w:val="1"/>
      <w:numFmt w:val="bullet"/>
      <w:lvlText w:val=""/>
      <w:lvlPicBulletId w:val="0"/>
      <w:lvlJc w:val="left"/>
      <w:pPr>
        <w:tabs>
          <w:tab w:val="num" w:pos="4320"/>
        </w:tabs>
        <w:ind w:left="4320" w:hanging="360"/>
      </w:pPr>
      <w:rPr>
        <w:rFonts w:ascii="Symbol" w:hAnsi="Symbol" w:hint="default"/>
      </w:rPr>
    </w:lvl>
    <w:lvl w:ilvl="6" w:tplc="54D62312" w:tentative="1">
      <w:start w:val="1"/>
      <w:numFmt w:val="bullet"/>
      <w:lvlText w:val=""/>
      <w:lvlPicBulletId w:val="0"/>
      <w:lvlJc w:val="left"/>
      <w:pPr>
        <w:tabs>
          <w:tab w:val="num" w:pos="5040"/>
        </w:tabs>
        <w:ind w:left="5040" w:hanging="360"/>
      </w:pPr>
      <w:rPr>
        <w:rFonts w:ascii="Symbol" w:hAnsi="Symbol" w:hint="default"/>
      </w:rPr>
    </w:lvl>
    <w:lvl w:ilvl="7" w:tplc="B6209BF2" w:tentative="1">
      <w:start w:val="1"/>
      <w:numFmt w:val="bullet"/>
      <w:lvlText w:val=""/>
      <w:lvlPicBulletId w:val="0"/>
      <w:lvlJc w:val="left"/>
      <w:pPr>
        <w:tabs>
          <w:tab w:val="num" w:pos="5760"/>
        </w:tabs>
        <w:ind w:left="5760" w:hanging="360"/>
      </w:pPr>
      <w:rPr>
        <w:rFonts w:ascii="Symbol" w:hAnsi="Symbol" w:hint="default"/>
      </w:rPr>
    </w:lvl>
    <w:lvl w:ilvl="8" w:tplc="2B20F3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74691EA7"/>
    <w:multiLevelType w:val="hybridMultilevel"/>
    <w:tmpl w:val="329CDAA2"/>
    <w:lvl w:ilvl="0" w:tplc="035A06C4">
      <w:start w:val="1"/>
      <w:numFmt w:val="bullet"/>
      <w:lvlText w:val=""/>
      <w:lvlPicBulletId w:val="0"/>
      <w:lvlJc w:val="left"/>
      <w:pPr>
        <w:tabs>
          <w:tab w:val="num" w:pos="720"/>
        </w:tabs>
        <w:ind w:left="720" w:hanging="360"/>
      </w:pPr>
      <w:rPr>
        <w:rFonts w:ascii="Symbol" w:hAnsi="Symbol" w:hint="default"/>
      </w:rPr>
    </w:lvl>
    <w:lvl w:ilvl="1" w:tplc="EE945DF6" w:tentative="1">
      <w:start w:val="1"/>
      <w:numFmt w:val="bullet"/>
      <w:lvlText w:val=""/>
      <w:lvlPicBulletId w:val="0"/>
      <w:lvlJc w:val="left"/>
      <w:pPr>
        <w:tabs>
          <w:tab w:val="num" w:pos="1440"/>
        </w:tabs>
        <w:ind w:left="1440" w:hanging="360"/>
      </w:pPr>
      <w:rPr>
        <w:rFonts w:ascii="Symbol" w:hAnsi="Symbol" w:hint="default"/>
      </w:rPr>
    </w:lvl>
    <w:lvl w:ilvl="2" w:tplc="1B3AF67A" w:tentative="1">
      <w:start w:val="1"/>
      <w:numFmt w:val="bullet"/>
      <w:lvlText w:val=""/>
      <w:lvlPicBulletId w:val="0"/>
      <w:lvlJc w:val="left"/>
      <w:pPr>
        <w:tabs>
          <w:tab w:val="num" w:pos="2160"/>
        </w:tabs>
        <w:ind w:left="2160" w:hanging="360"/>
      </w:pPr>
      <w:rPr>
        <w:rFonts w:ascii="Symbol" w:hAnsi="Symbol" w:hint="default"/>
      </w:rPr>
    </w:lvl>
    <w:lvl w:ilvl="3" w:tplc="625A9DEC" w:tentative="1">
      <w:start w:val="1"/>
      <w:numFmt w:val="bullet"/>
      <w:lvlText w:val=""/>
      <w:lvlPicBulletId w:val="0"/>
      <w:lvlJc w:val="left"/>
      <w:pPr>
        <w:tabs>
          <w:tab w:val="num" w:pos="2880"/>
        </w:tabs>
        <w:ind w:left="2880" w:hanging="360"/>
      </w:pPr>
      <w:rPr>
        <w:rFonts w:ascii="Symbol" w:hAnsi="Symbol" w:hint="default"/>
      </w:rPr>
    </w:lvl>
    <w:lvl w:ilvl="4" w:tplc="009A6770" w:tentative="1">
      <w:start w:val="1"/>
      <w:numFmt w:val="bullet"/>
      <w:lvlText w:val=""/>
      <w:lvlPicBulletId w:val="0"/>
      <w:lvlJc w:val="left"/>
      <w:pPr>
        <w:tabs>
          <w:tab w:val="num" w:pos="3600"/>
        </w:tabs>
        <w:ind w:left="3600" w:hanging="360"/>
      </w:pPr>
      <w:rPr>
        <w:rFonts w:ascii="Symbol" w:hAnsi="Symbol" w:hint="default"/>
      </w:rPr>
    </w:lvl>
    <w:lvl w:ilvl="5" w:tplc="D29C587C" w:tentative="1">
      <w:start w:val="1"/>
      <w:numFmt w:val="bullet"/>
      <w:lvlText w:val=""/>
      <w:lvlPicBulletId w:val="0"/>
      <w:lvlJc w:val="left"/>
      <w:pPr>
        <w:tabs>
          <w:tab w:val="num" w:pos="4320"/>
        </w:tabs>
        <w:ind w:left="4320" w:hanging="360"/>
      </w:pPr>
      <w:rPr>
        <w:rFonts w:ascii="Symbol" w:hAnsi="Symbol" w:hint="default"/>
      </w:rPr>
    </w:lvl>
    <w:lvl w:ilvl="6" w:tplc="E382AB66" w:tentative="1">
      <w:start w:val="1"/>
      <w:numFmt w:val="bullet"/>
      <w:lvlText w:val=""/>
      <w:lvlPicBulletId w:val="0"/>
      <w:lvlJc w:val="left"/>
      <w:pPr>
        <w:tabs>
          <w:tab w:val="num" w:pos="5040"/>
        </w:tabs>
        <w:ind w:left="5040" w:hanging="360"/>
      </w:pPr>
      <w:rPr>
        <w:rFonts w:ascii="Symbol" w:hAnsi="Symbol" w:hint="default"/>
      </w:rPr>
    </w:lvl>
    <w:lvl w:ilvl="7" w:tplc="0EAE63CC" w:tentative="1">
      <w:start w:val="1"/>
      <w:numFmt w:val="bullet"/>
      <w:lvlText w:val=""/>
      <w:lvlPicBulletId w:val="0"/>
      <w:lvlJc w:val="left"/>
      <w:pPr>
        <w:tabs>
          <w:tab w:val="num" w:pos="5760"/>
        </w:tabs>
        <w:ind w:left="5760" w:hanging="360"/>
      </w:pPr>
      <w:rPr>
        <w:rFonts w:ascii="Symbol" w:hAnsi="Symbol" w:hint="default"/>
      </w:rPr>
    </w:lvl>
    <w:lvl w:ilvl="8" w:tplc="E5AC85E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75910DF3"/>
    <w:multiLevelType w:val="hybridMultilevel"/>
    <w:tmpl w:val="CCAC5FDA"/>
    <w:lvl w:ilvl="0" w:tplc="228004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2"/>
  </w:num>
  <w:num w:numId="4">
    <w:abstractNumId w:val="3"/>
  </w:num>
  <w:num w:numId="5">
    <w:abstractNumId w:val="0"/>
  </w:num>
  <w:num w:numId="6">
    <w:abstractNumId w:val="11"/>
  </w:num>
  <w:num w:numId="7">
    <w:abstractNumId w:val="10"/>
  </w:num>
  <w:num w:numId="8">
    <w:abstractNumId w:val="1"/>
  </w:num>
  <w:num w:numId="9">
    <w:abstractNumId w:val="12"/>
  </w:num>
  <w:num w:numId="10">
    <w:abstractNumId w:val="9"/>
  </w:num>
  <w:num w:numId="11">
    <w:abstractNumId w:val="5"/>
  </w:num>
  <w:num w:numId="12">
    <w:abstractNumId w:val="7"/>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1B6"/>
    <w:rsid w:val="00015B9D"/>
    <w:rsid w:val="000271BB"/>
    <w:rsid w:val="00050B44"/>
    <w:rsid w:val="00077C49"/>
    <w:rsid w:val="000A7B3A"/>
    <w:rsid w:val="000B3652"/>
    <w:rsid w:val="000E2F56"/>
    <w:rsid w:val="00105B0F"/>
    <w:rsid w:val="0014288A"/>
    <w:rsid w:val="00154228"/>
    <w:rsid w:val="0015536C"/>
    <w:rsid w:val="00161F5A"/>
    <w:rsid w:val="00172195"/>
    <w:rsid w:val="001733E6"/>
    <w:rsid w:val="00193F01"/>
    <w:rsid w:val="001E21E6"/>
    <w:rsid w:val="00203830"/>
    <w:rsid w:val="00224432"/>
    <w:rsid w:val="00237B3B"/>
    <w:rsid w:val="00245D51"/>
    <w:rsid w:val="002639D4"/>
    <w:rsid w:val="00264478"/>
    <w:rsid w:val="002D29E4"/>
    <w:rsid w:val="00320383"/>
    <w:rsid w:val="0032514D"/>
    <w:rsid w:val="003466B4"/>
    <w:rsid w:val="003661CE"/>
    <w:rsid w:val="003B72FA"/>
    <w:rsid w:val="00405518"/>
    <w:rsid w:val="00423E7D"/>
    <w:rsid w:val="004612CC"/>
    <w:rsid w:val="00482E16"/>
    <w:rsid w:val="004B7CAB"/>
    <w:rsid w:val="00510FD8"/>
    <w:rsid w:val="00514A47"/>
    <w:rsid w:val="005175C6"/>
    <w:rsid w:val="005A1C83"/>
    <w:rsid w:val="005E0B1A"/>
    <w:rsid w:val="005E60E4"/>
    <w:rsid w:val="00642929"/>
    <w:rsid w:val="006859B5"/>
    <w:rsid w:val="006D1D56"/>
    <w:rsid w:val="006D59FE"/>
    <w:rsid w:val="006E2C75"/>
    <w:rsid w:val="007001B6"/>
    <w:rsid w:val="00702048"/>
    <w:rsid w:val="00703458"/>
    <w:rsid w:val="00755B22"/>
    <w:rsid w:val="00785C29"/>
    <w:rsid w:val="007A4851"/>
    <w:rsid w:val="007C2DF2"/>
    <w:rsid w:val="00801D36"/>
    <w:rsid w:val="00845BB8"/>
    <w:rsid w:val="00850E15"/>
    <w:rsid w:val="00884E54"/>
    <w:rsid w:val="0089559A"/>
    <w:rsid w:val="008B0421"/>
    <w:rsid w:val="008B4DD8"/>
    <w:rsid w:val="008D0F46"/>
    <w:rsid w:val="008E02D9"/>
    <w:rsid w:val="008F0859"/>
    <w:rsid w:val="0095369F"/>
    <w:rsid w:val="00964C89"/>
    <w:rsid w:val="00A033A3"/>
    <w:rsid w:val="00A063A0"/>
    <w:rsid w:val="00A16416"/>
    <w:rsid w:val="00A63C62"/>
    <w:rsid w:val="00AA1ED9"/>
    <w:rsid w:val="00AC1DCB"/>
    <w:rsid w:val="00AC5553"/>
    <w:rsid w:val="00AD3781"/>
    <w:rsid w:val="00AE6A1B"/>
    <w:rsid w:val="00B15328"/>
    <w:rsid w:val="00B33134"/>
    <w:rsid w:val="00B40E12"/>
    <w:rsid w:val="00C02854"/>
    <w:rsid w:val="00C12968"/>
    <w:rsid w:val="00C26C13"/>
    <w:rsid w:val="00C41FF1"/>
    <w:rsid w:val="00C71754"/>
    <w:rsid w:val="00C74FA0"/>
    <w:rsid w:val="00CE613A"/>
    <w:rsid w:val="00CE7F85"/>
    <w:rsid w:val="00CF3910"/>
    <w:rsid w:val="00CF572C"/>
    <w:rsid w:val="00D04EE4"/>
    <w:rsid w:val="00D54699"/>
    <w:rsid w:val="00DB18D0"/>
    <w:rsid w:val="00DB34EA"/>
    <w:rsid w:val="00DD0D2F"/>
    <w:rsid w:val="00DD56D5"/>
    <w:rsid w:val="00DE5970"/>
    <w:rsid w:val="00E81F6D"/>
    <w:rsid w:val="00E82A6A"/>
    <w:rsid w:val="00E84B35"/>
    <w:rsid w:val="00E93CD5"/>
    <w:rsid w:val="00F335EC"/>
    <w:rsid w:val="00F86BD2"/>
    <w:rsid w:val="00F94669"/>
    <w:rsid w:val="00F95C2E"/>
    <w:rsid w:val="00FE0E48"/>
    <w:rsid w:val="00FF06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1B6"/>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001B6"/>
    <w:rPr>
      <w:color w:val="0000FF"/>
      <w:u w:val="single"/>
    </w:rPr>
  </w:style>
  <w:style w:type="character" w:customStyle="1" w:styleId="apple-converted-space">
    <w:name w:val="apple-converted-space"/>
    <w:basedOn w:val="a0"/>
    <w:rsid w:val="007001B6"/>
  </w:style>
  <w:style w:type="paragraph" w:styleId="a4">
    <w:name w:val="Normal (Web)"/>
    <w:basedOn w:val="a"/>
    <w:uiPriority w:val="99"/>
    <w:unhideWhenUsed/>
    <w:rsid w:val="007001B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001B6"/>
    <w:rPr>
      <w:b/>
      <w:bCs/>
    </w:rPr>
  </w:style>
  <w:style w:type="paragraph" w:styleId="a6">
    <w:name w:val="Balloon Text"/>
    <w:basedOn w:val="a"/>
    <w:link w:val="a7"/>
    <w:uiPriority w:val="99"/>
    <w:semiHidden/>
    <w:unhideWhenUsed/>
    <w:rsid w:val="007001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01B6"/>
    <w:rPr>
      <w:rFonts w:ascii="Tahoma" w:hAnsi="Tahoma" w:cs="Tahoma"/>
      <w:sz w:val="16"/>
      <w:szCs w:val="16"/>
    </w:rPr>
  </w:style>
  <w:style w:type="paragraph" w:customStyle="1" w:styleId="headline">
    <w:name w:val="headline"/>
    <w:basedOn w:val="a"/>
    <w:rsid w:val="00DB18D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link w:val="a9"/>
    <w:uiPriority w:val="1"/>
    <w:qFormat/>
    <w:rsid w:val="00077C49"/>
    <w:pPr>
      <w:spacing w:after="0" w:line="240" w:lineRule="auto"/>
    </w:pPr>
  </w:style>
  <w:style w:type="character" w:customStyle="1" w:styleId="a9">
    <w:name w:val="Без интервала Знак"/>
    <w:basedOn w:val="a0"/>
    <w:link w:val="a8"/>
    <w:uiPriority w:val="1"/>
    <w:rsid w:val="00077C49"/>
    <w:rPr>
      <w:rFonts w:eastAsiaTheme="minorEastAsia"/>
    </w:rPr>
  </w:style>
  <w:style w:type="paragraph" w:styleId="aa">
    <w:name w:val="List Paragraph"/>
    <w:basedOn w:val="a"/>
    <w:uiPriority w:val="34"/>
    <w:qFormat/>
    <w:rsid w:val="00FE0E48"/>
    <w:pPr>
      <w:ind w:left="720"/>
      <w:contextualSpacing/>
    </w:pPr>
  </w:style>
  <w:style w:type="character" w:customStyle="1" w:styleId="c4">
    <w:name w:val="c4"/>
    <w:basedOn w:val="a0"/>
    <w:rsid w:val="00264478"/>
  </w:style>
  <w:style w:type="character" w:customStyle="1" w:styleId="c9">
    <w:name w:val="c9"/>
    <w:basedOn w:val="a0"/>
    <w:rsid w:val="00264478"/>
  </w:style>
  <w:style w:type="paragraph" w:styleId="ab">
    <w:name w:val="header"/>
    <w:basedOn w:val="a"/>
    <w:link w:val="ac"/>
    <w:uiPriority w:val="99"/>
    <w:unhideWhenUsed/>
    <w:rsid w:val="008D0F4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0F46"/>
  </w:style>
  <w:style w:type="paragraph" w:styleId="ad">
    <w:name w:val="footer"/>
    <w:basedOn w:val="a"/>
    <w:link w:val="ae"/>
    <w:uiPriority w:val="99"/>
    <w:unhideWhenUsed/>
    <w:rsid w:val="008D0F4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0F46"/>
  </w:style>
  <w:style w:type="character" w:customStyle="1" w:styleId="c18">
    <w:name w:val="c18"/>
    <w:basedOn w:val="a0"/>
    <w:rsid w:val="00C74FA0"/>
  </w:style>
  <w:style w:type="paragraph" w:customStyle="1" w:styleId="c3">
    <w:name w:val="c3"/>
    <w:basedOn w:val="a"/>
    <w:rsid w:val="00C74FA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1B6"/>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001B6"/>
    <w:rPr>
      <w:color w:val="0000FF"/>
      <w:u w:val="single"/>
    </w:rPr>
  </w:style>
  <w:style w:type="character" w:customStyle="1" w:styleId="apple-converted-space">
    <w:name w:val="apple-converted-space"/>
    <w:basedOn w:val="a0"/>
    <w:rsid w:val="007001B6"/>
  </w:style>
  <w:style w:type="paragraph" w:styleId="a4">
    <w:name w:val="Normal (Web)"/>
    <w:basedOn w:val="a"/>
    <w:uiPriority w:val="99"/>
    <w:unhideWhenUsed/>
    <w:rsid w:val="007001B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001B6"/>
    <w:rPr>
      <w:b/>
      <w:bCs/>
    </w:rPr>
  </w:style>
  <w:style w:type="paragraph" w:styleId="a6">
    <w:name w:val="Balloon Text"/>
    <w:basedOn w:val="a"/>
    <w:link w:val="a7"/>
    <w:uiPriority w:val="99"/>
    <w:semiHidden/>
    <w:unhideWhenUsed/>
    <w:rsid w:val="007001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01B6"/>
    <w:rPr>
      <w:rFonts w:ascii="Tahoma" w:hAnsi="Tahoma" w:cs="Tahoma"/>
      <w:sz w:val="16"/>
      <w:szCs w:val="16"/>
    </w:rPr>
  </w:style>
  <w:style w:type="paragraph" w:customStyle="1" w:styleId="headline">
    <w:name w:val="headline"/>
    <w:basedOn w:val="a"/>
    <w:rsid w:val="00DB18D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link w:val="a9"/>
    <w:uiPriority w:val="1"/>
    <w:qFormat/>
    <w:rsid w:val="00077C49"/>
    <w:pPr>
      <w:spacing w:after="0" w:line="240" w:lineRule="auto"/>
    </w:pPr>
  </w:style>
  <w:style w:type="character" w:customStyle="1" w:styleId="a9">
    <w:name w:val="Без интервала Знак"/>
    <w:basedOn w:val="a0"/>
    <w:link w:val="a8"/>
    <w:uiPriority w:val="1"/>
    <w:rsid w:val="00077C49"/>
    <w:rPr>
      <w:rFonts w:eastAsiaTheme="minorEastAsia"/>
    </w:rPr>
  </w:style>
  <w:style w:type="paragraph" w:styleId="aa">
    <w:name w:val="List Paragraph"/>
    <w:basedOn w:val="a"/>
    <w:uiPriority w:val="34"/>
    <w:qFormat/>
    <w:rsid w:val="00FE0E48"/>
    <w:pPr>
      <w:ind w:left="720"/>
      <w:contextualSpacing/>
    </w:pPr>
  </w:style>
  <w:style w:type="character" w:customStyle="1" w:styleId="c4">
    <w:name w:val="c4"/>
    <w:basedOn w:val="a0"/>
    <w:rsid w:val="00264478"/>
  </w:style>
  <w:style w:type="character" w:customStyle="1" w:styleId="c9">
    <w:name w:val="c9"/>
    <w:basedOn w:val="a0"/>
    <w:rsid w:val="00264478"/>
  </w:style>
  <w:style w:type="paragraph" w:styleId="ab">
    <w:name w:val="header"/>
    <w:basedOn w:val="a"/>
    <w:link w:val="ac"/>
    <w:uiPriority w:val="99"/>
    <w:unhideWhenUsed/>
    <w:rsid w:val="008D0F4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0F46"/>
  </w:style>
  <w:style w:type="paragraph" w:styleId="ad">
    <w:name w:val="footer"/>
    <w:basedOn w:val="a"/>
    <w:link w:val="ae"/>
    <w:uiPriority w:val="99"/>
    <w:unhideWhenUsed/>
    <w:rsid w:val="008D0F4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0F46"/>
  </w:style>
  <w:style w:type="character" w:customStyle="1" w:styleId="c18">
    <w:name w:val="c18"/>
    <w:basedOn w:val="a0"/>
    <w:rsid w:val="00C74FA0"/>
  </w:style>
  <w:style w:type="paragraph" w:customStyle="1" w:styleId="c3">
    <w:name w:val="c3"/>
    <w:basedOn w:val="a"/>
    <w:rsid w:val="00C74F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7159">
      <w:bodyDiv w:val="1"/>
      <w:marLeft w:val="0"/>
      <w:marRight w:val="0"/>
      <w:marTop w:val="0"/>
      <w:marBottom w:val="0"/>
      <w:divBdr>
        <w:top w:val="none" w:sz="0" w:space="0" w:color="auto"/>
        <w:left w:val="none" w:sz="0" w:space="0" w:color="auto"/>
        <w:bottom w:val="none" w:sz="0" w:space="0" w:color="auto"/>
        <w:right w:val="none" w:sz="0" w:space="0" w:color="auto"/>
      </w:divBdr>
      <w:divsChild>
        <w:div w:id="50884882">
          <w:marLeft w:val="547"/>
          <w:marRight w:val="0"/>
          <w:marTop w:val="86"/>
          <w:marBottom w:val="0"/>
          <w:divBdr>
            <w:top w:val="none" w:sz="0" w:space="0" w:color="auto"/>
            <w:left w:val="none" w:sz="0" w:space="0" w:color="auto"/>
            <w:bottom w:val="none" w:sz="0" w:space="0" w:color="auto"/>
            <w:right w:val="none" w:sz="0" w:space="0" w:color="auto"/>
          </w:divBdr>
        </w:div>
        <w:div w:id="1308974232">
          <w:marLeft w:val="547"/>
          <w:marRight w:val="0"/>
          <w:marTop w:val="86"/>
          <w:marBottom w:val="0"/>
          <w:divBdr>
            <w:top w:val="none" w:sz="0" w:space="0" w:color="auto"/>
            <w:left w:val="none" w:sz="0" w:space="0" w:color="auto"/>
            <w:bottom w:val="none" w:sz="0" w:space="0" w:color="auto"/>
            <w:right w:val="none" w:sz="0" w:space="0" w:color="auto"/>
          </w:divBdr>
        </w:div>
        <w:div w:id="1524978540">
          <w:marLeft w:val="547"/>
          <w:marRight w:val="0"/>
          <w:marTop w:val="86"/>
          <w:marBottom w:val="0"/>
          <w:divBdr>
            <w:top w:val="none" w:sz="0" w:space="0" w:color="auto"/>
            <w:left w:val="none" w:sz="0" w:space="0" w:color="auto"/>
            <w:bottom w:val="none" w:sz="0" w:space="0" w:color="auto"/>
            <w:right w:val="none" w:sz="0" w:space="0" w:color="auto"/>
          </w:divBdr>
        </w:div>
      </w:divsChild>
    </w:div>
    <w:div w:id="117845015">
      <w:bodyDiv w:val="1"/>
      <w:marLeft w:val="0"/>
      <w:marRight w:val="0"/>
      <w:marTop w:val="0"/>
      <w:marBottom w:val="0"/>
      <w:divBdr>
        <w:top w:val="none" w:sz="0" w:space="0" w:color="auto"/>
        <w:left w:val="none" w:sz="0" w:space="0" w:color="auto"/>
        <w:bottom w:val="none" w:sz="0" w:space="0" w:color="auto"/>
        <w:right w:val="none" w:sz="0" w:space="0" w:color="auto"/>
      </w:divBdr>
    </w:div>
    <w:div w:id="326252147">
      <w:bodyDiv w:val="1"/>
      <w:marLeft w:val="0"/>
      <w:marRight w:val="0"/>
      <w:marTop w:val="0"/>
      <w:marBottom w:val="0"/>
      <w:divBdr>
        <w:top w:val="none" w:sz="0" w:space="0" w:color="auto"/>
        <w:left w:val="none" w:sz="0" w:space="0" w:color="auto"/>
        <w:bottom w:val="none" w:sz="0" w:space="0" w:color="auto"/>
        <w:right w:val="none" w:sz="0" w:space="0" w:color="auto"/>
      </w:divBdr>
    </w:div>
    <w:div w:id="498469973">
      <w:bodyDiv w:val="1"/>
      <w:marLeft w:val="0"/>
      <w:marRight w:val="0"/>
      <w:marTop w:val="0"/>
      <w:marBottom w:val="0"/>
      <w:divBdr>
        <w:top w:val="none" w:sz="0" w:space="0" w:color="auto"/>
        <w:left w:val="none" w:sz="0" w:space="0" w:color="auto"/>
        <w:bottom w:val="none" w:sz="0" w:space="0" w:color="auto"/>
        <w:right w:val="none" w:sz="0" w:space="0" w:color="auto"/>
      </w:divBdr>
    </w:div>
    <w:div w:id="1304505159">
      <w:bodyDiv w:val="1"/>
      <w:marLeft w:val="0"/>
      <w:marRight w:val="0"/>
      <w:marTop w:val="0"/>
      <w:marBottom w:val="0"/>
      <w:divBdr>
        <w:top w:val="none" w:sz="0" w:space="0" w:color="auto"/>
        <w:left w:val="none" w:sz="0" w:space="0" w:color="auto"/>
        <w:bottom w:val="none" w:sz="0" w:space="0" w:color="auto"/>
        <w:right w:val="none" w:sz="0" w:space="0" w:color="auto"/>
      </w:divBdr>
    </w:div>
    <w:div w:id="1359308405">
      <w:bodyDiv w:val="1"/>
      <w:marLeft w:val="0"/>
      <w:marRight w:val="0"/>
      <w:marTop w:val="0"/>
      <w:marBottom w:val="0"/>
      <w:divBdr>
        <w:top w:val="none" w:sz="0" w:space="0" w:color="auto"/>
        <w:left w:val="none" w:sz="0" w:space="0" w:color="auto"/>
        <w:bottom w:val="none" w:sz="0" w:space="0" w:color="auto"/>
        <w:right w:val="none" w:sz="0" w:space="0" w:color="auto"/>
      </w:divBdr>
      <w:divsChild>
        <w:div w:id="707800627">
          <w:marLeft w:val="547"/>
          <w:marRight w:val="0"/>
          <w:marTop w:val="86"/>
          <w:marBottom w:val="0"/>
          <w:divBdr>
            <w:top w:val="none" w:sz="0" w:space="0" w:color="auto"/>
            <w:left w:val="none" w:sz="0" w:space="0" w:color="auto"/>
            <w:bottom w:val="none" w:sz="0" w:space="0" w:color="auto"/>
            <w:right w:val="none" w:sz="0" w:space="0" w:color="auto"/>
          </w:divBdr>
        </w:div>
        <w:div w:id="638459110">
          <w:marLeft w:val="547"/>
          <w:marRight w:val="0"/>
          <w:marTop w:val="86"/>
          <w:marBottom w:val="0"/>
          <w:divBdr>
            <w:top w:val="none" w:sz="0" w:space="0" w:color="auto"/>
            <w:left w:val="none" w:sz="0" w:space="0" w:color="auto"/>
            <w:bottom w:val="none" w:sz="0" w:space="0" w:color="auto"/>
            <w:right w:val="none" w:sz="0" w:space="0" w:color="auto"/>
          </w:divBdr>
        </w:div>
        <w:div w:id="252325767">
          <w:marLeft w:val="547"/>
          <w:marRight w:val="0"/>
          <w:marTop w:val="86"/>
          <w:marBottom w:val="0"/>
          <w:divBdr>
            <w:top w:val="none" w:sz="0" w:space="0" w:color="auto"/>
            <w:left w:val="none" w:sz="0" w:space="0" w:color="auto"/>
            <w:bottom w:val="none" w:sz="0" w:space="0" w:color="auto"/>
            <w:right w:val="none" w:sz="0" w:space="0" w:color="auto"/>
          </w:divBdr>
        </w:div>
      </w:divsChild>
    </w:div>
    <w:div w:id="1365131478">
      <w:bodyDiv w:val="1"/>
      <w:marLeft w:val="0"/>
      <w:marRight w:val="0"/>
      <w:marTop w:val="0"/>
      <w:marBottom w:val="0"/>
      <w:divBdr>
        <w:top w:val="none" w:sz="0" w:space="0" w:color="auto"/>
        <w:left w:val="none" w:sz="0" w:space="0" w:color="auto"/>
        <w:bottom w:val="none" w:sz="0" w:space="0" w:color="auto"/>
        <w:right w:val="none" w:sz="0" w:space="0" w:color="auto"/>
      </w:divBdr>
    </w:div>
    <w:div w:id="1437750780">
      <w:bodyDiv w:val="1"/>
      <w:marLeft w:val="0"/>
      <w:marRight w:val="0"/>
      <w:marTop w:val="0"/>
      <w:marBottom w:val="0"/>
      <w:divBdr>
        <w:top w:val="none" w:sz="0" w:space="0" w:color="auto"/>
        <w:left w:val="none" w:sz="0" w:space="0" w:color="auto"/>
        <w:bottom w:val="none" w:sz="0" w:space="0" w:color="auto"/>
        <w:right w:val="none" w:sz="0" w:space="0" w:color="auto"/>
      </w:divBdr>
    </w:div>
    <w:div w:id="1514995946">
      <w:bodyDiv w:val="1"/>
      <w:marLeft w:val="0"/>
      <w:marRight w:val="0"/>
      <w:marTop w:val="0"/>
      <w:marBottom w:val="0"/>
      <w:divBdr>
        <w:top w:val="none" w:sz="0" w:space="0" w:color="auto"/>
        <w:left w:val="none" w:sz="0" w:space="0" w:color="auto"/>
        <w:bottom w:val="none" w:sz="0" w:space="0" w:color="auto"/>
        <w:right w:val="none" w:sz="0" w:space="0" w:color="auto"/>
      </w:divBdr>
    </w:div>
    <w:div w:id="1705252273">
      <w:bodyDiv w:val="1"/>
      <w:marLeft w:val="0"/>
      <w:marRight w:val="0"/>
      <w:marTop w:val="0"/>
      <w:marBottom w:val="0"/>
      <w:divBdr>
        <w:top w:val="none" w:sz="0" w:space="0" w:color="auto"/>
        <w:left w:val="none" w:sz="0" w:space="0" w:color="auto"/>
        <w:bottom w:val="none" w:sz="0" w:space="0" w:color="auto"/>
        <w:right w:val="none" w:sz="0" w:space="0" w:color="auto"/>
      </w:divBdr>
      <w:divsChild>
        <w:div w:id="466513350">
          <w:marLeft w:val="0"/>
          <w:marRight w:val="0"/>
          <w:marTop w:val="0"/>
          <w:marBottom w:val="0"/>
          <w:divBdr>
            <w:top w:val="none" w:sz="0" w:space="0" w:color="auto"/>
            <w:left w:val="none" w:sz="0" w:space="0" w:color="auto"/>
            <w:bottom w:val="none" w:sz="0" w:space="0" w:color="auto"/>
            <w:right w:val="none" w:sz="0" w:space="0" w:color="auto"/>
          </w:divBdr>
        </w:div>
      </w:divsChild>
    </w:div>
    <w:div w:id="1717512113">
      <w:bodyDiv w:val="1"/>
      <w:marLeft w:val="0"/>
      <w:marRight w:val="0"/>
      <w:marTop w:val="0"/>
      <w:marBottom w:val="0"/>
      <w:divBdr>
        <w:top w:val="none" w:sz="0" w:space="0" w:color="auto"/>
        <w:left w:val="none" w:sz="0" w:space="0" w:color="auto"/>
        <w:bottom w:val="none" w:sz="0" w:space="0" w:color="auto"/>
        <w:right w:val="none" w:sz="0" w:space="0" w:color="auto"/>
      </w:divBdr>
      <w:divsChild>
        <w:div w:id="164249841">
          <w:marLeft w:val="0"/>
          <w:marRight w:val="0"/>
          <w:marTop w:val="0"/>
          <w:marBottom w:val="0"/>
          <w:divBdr>
            <w:top w:val="none" w:sz="0" w:space="0" w:color="auto"/>
            <w:left w:val="none" w:sz="0" w:space="0" w:color="auto"/>
            <w:bottom w:val="none" w:sz="0" w:space="0" w:color="auto"/>
            <w:right w:val="none" w:sz="0" w:space="0" w:color="auto"/>
          </w:divBdr>
          <w:divsChild>
            <w:div w:id="1186672036">
              <w:marLeft w:val="0"/>
              <w:marRight w:val="0"/>
              <w:marTop w:val="0"/>
              <w:marBottom w:val="0"/>
              <w:divBdr>
                <w:top w:val="none" w:sz="0" w:space="0" w:color="auto"/>
                <w:left w:val="none" w:sz="0" w:space="0" w:color="auto"/>
                <w:bottom w:val="none" w:sz="0" w:space="0" w:color="auto"/>
                <w:right w:val="none" w:sz="0" w:space="0" w:color="auto"/>
              </w:divBdr>
              <w:divsChild>
                <w:div w:id="179970092">
                  <w:marLeft w:val="0"/>
                  <w:marRight w:val="0"/>
                  <w:marTop w:val="0"/>
                  <w:marBottom w:val="360"/>
                  <w:divBdr>
                    <w:top w:val="none" w:sz="0" w:space="0" w:color="auto"/>
                    <w:left w:val="none" w:sz="0" w:space="0" w:color="auto"/>
                    <w:bottom w:val="none" w:sz="0" w:space="0" w:color="auto"/>
                    <w:right w:val="none" w:sz="0" w:space="0" w:color="auto"/>
                  </w:divBdr>
                  <w:divsChild>
                    <w:div w:id="10690199">
                      <w:marLeft w:val="150"/>
                      <w:marRight w:val="150"/>
                      <w:marTop w:val="0"/>
                      <w:marBottom w:val="0"/>
                      <w:divBdr>
                        <w:top w:val="none" w:sz="0" w:space="0" w:color="auto"/>
                        <w:left w:val="none" w:sz="0" w:space="0" w:color="auto"/>
                        <w:bottom w:val="none" w:sz="0" w:space="0" w:color="auto"/>
                        <w:right w:val="none" w:sz="0" w:space="0" w:color="auto"/>
                      </w:divBdr>
                      <w:divsChild>
                        <w:div w:id="1165783738">
                          <w:marLeft w:val="0"/>
                          <w:marRight w:val="0"/>
                          <w:marTop w:val="0"/>
                          <w:marBottom w:val="0"/>
                          <w:divBdr>
                            <w:top w:val="none" w:sz="0" w:space="0" w:color="auto"/>
                            <w:left w:val="none" w:sz="0" w:space="0" w:color="auto"/>
                            <w:bottom w:val="none" w:sz="0" w:space="0" w:color="auto"/>
                            <w:right w:val="none" w:sz="0" w:space="0" w:color="auto"/>
                          </w:divBdr>
                          <w:divsChild>
                            <w:div w:id="1735932146">
                              <w:marLeft w:val="0"/>
                              <w:marRight w:val="0"/>
                              <w:marTop w:val="0"/>
                              <w:marBottom w:val="0"/>
                              <w:divBdr>
                                <w:top w:val="none" w:sz="0" w:space="0" w:color="auto"/>
                                <w:left w:val="none" w:sz="0" w:space="0" w:color="auto"/>
                                <w:bottom w:val="none" w:sz="0" w:space="0" w:color="auto"/>
                                <w:right w:val="none" w:sz="0" w:space="0" w:color="auto"/>
                              </w:divBdr>
                              <w:divsChild>
                                <w:div w:id="1661541891">
                                  <w:marLeft w:val="0"/>
                                  <w:marRight w:val="0"/>
                                  <w:marTop w:val="0"/>
                                  <w:marBottom w:val="0"/>
                                  <w:divBdr>
                                    <w:top w:val="none" w:sz="0" w:space="0" w:color="auto"/>
                                    <w:left w:val="none" w:sz="0" w:space="0" w:color="auto"/>
                                    <w:bottom w:val="none" w:sz="0" w:space="0" w:color="auto"/>
                                    <w:right w:val="none" w:sz="0" w:space="0" w:color="auto"/>
                                  </w:divBdr>
                                  <w:divsChild>
                                    <w:div w:id="257062209">
                                      <w:marLeft w:val="0"/>
                                      <w:marRight w:val="0"/>
                                      <w:marTop w:val="0"/>
                                      <w:marBottom w:val="360"/>
                                      <w:divBdr>
                                        <w:top w:val="none" w:sz="0" w:space="0" w:color="auto"/>
                                        <w:left w:val="none" w:sz="0" w:space="0" w:color="auto"/>
                                        <w:bottom w:val="none" w:sz="0" w:space="0" w:color="auto"/>
                                        <w:right w:val="none" w:sz="0" w:space="0" w:color="auto"/>
                                      </w:divBdr>
                                      <w:divsChild>
                                        <w:div w:id="657081177">
                                          <w:marLeft w:val="60"/>
                                          <w:marRight w:val="0"/>
                                          <w:marTop w:val="0"/>
                                          <w:marBottom w:val="30"/>
                                          <w:divBdr>
                                            <w:top w:val="none" w:sz="0" w:space="0" w:color="auto"/>
                                            <w:left w:val="none" w:sz="0" w:space="0" w:color="auto"/>
                                            <w:bottom w:val="none" w:sz="0" w:space="0" w:color="auto"/>
                                            <w:right w:val="none" w:sz="0" w:space="0" w:color="auto"/>
                                          </w:divBdr>
                                        </w:div>
                                        <w:div w:id="1252546243">
                                          <w:marLeft w:val="0"/>
                                          <w:marRight w:val="0"/>
                                          <w:marTop w:val="0"/>
                                          <w:marBottom w:val="0"/>
                                          <w:divBdr>
                                            <w:top w:val="none" w:sz="0" w:space="0" w:color="auto"/>
                                            <w:left w:val="none" w:sz="0" w:space="0" w:color="auto"/>
                                            <w:bottom w:val="none" w:sz="0" w:space="0" w:color="auto"/>
                                            <w:right w:val="none" w:sz="0" w:space="0" w:color="auto"/>
                                          </w:divBdr>
                                          <w:divsChild>
                                            <w:div w:id="27460283">
                                              <w:marLeft w:val="0"/>
                                              <w:marRight w:val="0"/>
                                              <w:marTop w:val="0"/>
                                              <w:marBottom w:val="0"/>
                                              <w:divBdr>
                                                <w:top w:val="none" w:sz="0" w:space="0" w:color="auto"/>
                                                <w:left w:val="none" w:sz="0" w:space="0" w:color="auto"/>
                                                <w:bottom w:val="none" w:sz="0" w:space="0" w:color="auto"/>
                                                <w:right w:val="none" w:sz="0" w:space="0" w:color="auto"/>
                                              </w:divBdr>
                                              <w:divsChild>
                                                <w:div w:id="1266036239">
                                                  <w:marLeft w:val="0"/>
                                                  <w:marRight w:val="0"/>
                                                  <w:marTop w:val="0"/>
                                                  <w:marBottom w:val="0"/>
                                                  <w:divBdr>
                                                    <w:top w:val="none" w:sz="0" w:space="0" w:color="auto"/>
                                                    <w:left w:val="none" w:sz="0" w:space="0" w:color="auto"/>
                                                    <w:bottom w:val="none" w:sz="0" w:space="0" w:color="auto"/>
                                                    <w:right w:val="none" w:sz="0" w:space="0" w:color="auto"/>
                                                  </w:divBdr>
                                                  <w:divsChild>
                                                    <w:div w:id="1293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926813">
      <w:bodyDiv w:val="1"/>
      <w:marLeft w:val="0"/>
      <w:marRight w:val="0"/>
      <w:marTop w:val="0"/>
      <w:marBottom w:val="0"/>
      <w:divBdr>
        <w:top w:val="none" w:sz="0" w:space="0" w:color="auto"/>
        <w:left w:val="none" w:sz="0" w:space="0" w:color="auto"/>
        <w:bottom w:val="none" w:sz="0" w:space="0" w:color="auto"/>
        <w:right w:val="none" w:sz="0" w:space="0" w:color="auto"/>
      </w:divBdr>
    </w:div>
    <w:div w:id="200462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4A5FB-8293-452D-B139-3BD7B4F4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Pages>
  <Words>1428</Words>
  <Characters>8144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cp:lastPrinted>2001-12-31T19:04:00Z</cp:lastPrinted>
  <dcterms:created xsi:type="dcterms:W3CDTF">2019-03-27T09:18:00Z</dcterms:created>
  <dcterms:modified xsi:type="dcterms:W3CDTF">2019-08-31T11:41:00Z</dcterms:modified>
</cp:coreProperties>
</file>