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95" w:rsidRDefault="00C01795" w:rsidP="00C01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610" w:rsidRPr="00C01795" w:rsidRDefault="006D3444" w:rsidP="00C01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795">
        <w:rPr>
          <w:rFonts w:ascii="Times New Roman" w:hAnsi="Times New Roman" w:cs="Times New Roman"/>
          <w:b/>
          <w:sz w:val="28"/>
          <w:szCs w:val="28"/>
        </w:rPr>
        <w:t>Дидактическое пособие</w:t>
      </w:r>
    </w:p>
    <w:p w:rsidR="006D3444" w:rsidRDefault="006D3444" w:rsidP="00C0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795">
        <w:rPr>
          <w:rFonts w:ascii="Times New Roman" w:hAnsi="Times New Roman" w:cs="Times New Roman"/>
          <w:b/>
          <w:sz w:val="28"/>
          <w:szCs w:val="28"/>
        </w:rPr>
        <w:t>«Музыкальные кубики»</w:t>
      </w:r>
    </w:p>
    <w:p w:rsidR="00C01795" w:rsidRDefault="00C01795" w:rsidP="00C0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Шадрина Людмила Петровна,</w:t>
      </w:r>
    </w:p>
    <w:p w:rsidR="00C01795" w:rsidRDefault="00C01795" w:rsidP="00C01795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C01795" w:rsidRDefault="00C01795" w:rsidP="00C01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Усть-Кишерть</w:t>
      </w:r>
    </w:p>
    <w:p w:rsidR="00C01795" w:rsidRDefault="00C01795" w:rsidP="00C0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Default="00C01795" w:rsidP="00C0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D70" w:rsidRPr="00C01795" w:rsidRDefault="00C45D70" w:rsidP="00C45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795">
        <w:rPr>
          <w:rFonts w:ascii="Times New Roman" w:hAnsi="Times New Roman" w:cs="Times New Roman"/>
          <w:b/>
          <w:sz w:val="28"/>
          <w:szCs w:val="28"/>
        </w:rPr>
        <w:t>Дидактическое пособие</w:t>
      </w:r>
    </w:p>
    <w:p w:rsidR="00C45D70" w:rsidRDefault="00C45D70" w:rsidP="00C45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795">
        <w:rPr>
          <w:rFonts w:ascii="Times New Roman" w:hAnsi="Times New Roman" w:cs="Times New Roman"/>
          <w:b/>
          <w:sz w:val="28"/>
          <w:szCs w:val="28"/>
        </w:rPr>
        <w:t>«Музыкальные кубики»</w:t>
      </w:r>
    </w:p>
    <w:p w:rsidR="00C45D70" w:rsidRDefault="00C45D70" w:rsidP="00C45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795" w:rsidRPr="00C01795" w:rsidRDefault="00C01795" w:rsidP="00C0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017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3798AD" wp14:editId="19E8E85C">
            <wp:extent cx="3893820" cy="3717323"/>
            <wp:effectExtent l="0" t="0" r="0" b="0"/>
            <wp:docPr id="11" name="Рисунок 11" descr="F:\S167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S167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93529" cy="371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D3444" w:rsidRPr="00C01795" w:rsidRDefault="006D3444" w:rsidP="00C01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1795">
        <w:rPr>
          <w:rFonts w:ascii="Times New Roman" w:hAnsi="Times New Roman" w:cs="Times New Roman"/>
          <w:b/>
          <w:sz w:val="28"/>
          <w:szCs w:val="28"/>
        </w:rPr>
        <w:t>Людмила Петровна Шадрина</w:t>
      </w:r>
    </w:p>
    <w:p w:rsidR="00C54D1F" w:rsidRPr="00C01795" w:rsidRDefault="00571DC0" w:rsidP="00C4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b/>
          <w:sz w:val="28"/>
          <w:szCs w:val="28"/>
        </w:rPr>
        <w:t xml:space="preserve">Дидактическое пособие </w:t>
      </w:r>
      <w:r w:rsidRPr="00C01795">
        <w:rPr>
          <w:rFonts w:ascii="Times New Roman" w:hAnsi="Times New Roman" w:cs="Times New Roman"/>
          <w:sz w:val="28"/>
          <w:szCs w:val="28"/>
        </w:rPr>
        <w:t>предназначено для работы с детьми 3-4 года, 5-6 лет, 6-7 лет вовремя непосредственной образовательной музыкальной деятельности, а также во время самостоятельной музыкальной деятельности</w:t>
      </w:r>
      <w:r w:rsidR="00DA04DA" w:rsidRPr="00C01795">
        <w:rPr>
          <w:rFonts w:ascii="Times New Roman" w:hAnsi="Times New Roman" w:cs="Times New Roman"/>
          <w:sz w:val="28"/>
          <w:szCs w:val="28"/>
        </w:rPr>
        <w:t xml:space="preserve"> для закрепления полученных знаний.</w:t>
      </w:r>
    </w:p>
    <w:p w:rsidR="00DA04DA" w:rsidRPr="00C01795" w:rsidRDefault="00DA04DA" w:rsidP="00C4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sz w:val="28"/>
          <w:szCs w:val="28"/>
        </w:rPr>
        <w:t>Пояснительная записка: пособие предназначено для закрепления полученных знаний по всем видам музыкальной деятельности. На каждой стороне музыкального кубика имеется определённое задание, имеются правила, игровые действия. Основное игровое действие –отгадывание – присутствует в каждом задании. Оно помогает</w:t>
      </w:r>
      <w:r w:rsidR="00C54D1F" w:rsidRPr="00C01795">
        <w:rPr>
          <w:rFonts w:ascii="Times New Roman" w:hAnsi="Times New Roman" w:cs="Times New Roman"/>
          <w:sz w:val="28"/>
          <w:szCs w:val="28"/>
        </w:rPr>
        <w:t xml:space="preserve"> в интересной форме закрепить пройденное ранее. Данное пособие могут использовать не только музыкальные руководители, но также воспитатели.</w:t>
      </w:r>
    </w:p>
    <w:p w:rsidR="00B43248" w:rsidRPr="00C01795" w:rsidRDefault="00B43248" w:rsidP="00C4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85D45" w:rsidRPr="00C01795">
        <w:rPr>
          <w:rFonts w:ascii="Times New Roman" w:hAnsi="Times New Roman" w:cs="Times New Roman"/>
          <w:sz w:val="28"/>
          <w:szCs w:val="28"/>
        </w:rPr>
        <w:t>Развивать познавательный интерес у детей к музыке.</w:t>
      </w:r>
    </w:p>
    <w:p w:rsidR="00285D45" w:rsidRPr="00C01795" w:rsidRDefault="00285D45" w:rsidP="00C4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sz w:val="28"/>
          <w:szCs w:val="28"/>
        </w:rPr>
        <w:t>Задачи:</w:t>
      </w:r>
    </w:p>
    <w:p w:rsidR="00285D45" w:rsidRPr="00C01795" w:rsidRDefault="00285D45" w:rsidP="00C4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sz w:val="28"/>
          <w:szCs w:val="28"/>
        </w:rPr>
        <w:t>1.Обучающие:</w:t>
      </w:r>
    </w:p>
    <w:p w:rsidR="00285D45" w:rsidRPr="00C01795" w:rsidRDefault="00285D45" w:rsidP="00C4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sz w:val="28"/>
          <w:szCs w:val="28"/>
        </w:rPr>
        <w:t>- учить отвечать на вопросы;</w:t>
      </w:r>
    </w:p>
    <w:p w:rsidR="00285D45" w:rsidRPr="00C01795" w:rsidRDefault="00285D45" w:rsidP="00C4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sz w:val="28"/>
          <w:szCs w:val="28"/>
        </w:rPr>
        <w:t>- учить определять: танец, песню, музыкально – дидактическую игры, произведения по слушанию.</w:t>
      </w:r>
    </w:p>
    <w:p w:rsidR="00285D45" w:rsidRPr="00C01795" w:rsidRDefault="00285D45" w:rsidP="00C4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sz w:val="28"/>
          <w:szCs w:val="28"/>
        </w:rPr>
        <w:t>2.Развивающие:</w:t>
      </w:r>
    </w:p>
    <w:p w:rsidR="00285D45" w:rsidRPr="00C01795" w:rsidRDefault="00285D45" w:rsidP="00C4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sz w:val="28"/>
          <w:szCs w:val="28"/>
        </w:rPr>
        <w:t>-развивать память, мышление, внимательность, логическое мышление;</w:t>
      </w:r>
    </w:p>
    <w:p w:rsidR="00285D45" w:rsidRPr="00C01795" w:rsidRDefault="00285D45" w:rsidP="00C4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285D45" w:rsidRPr="00C01795" w:rsidRDefault="00285D45" w:rsidP="00C4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sz w:val="28"/>
          <w:szCs w:val="28"/>
        </w:rPr>
        <w:t>- воспитывать эмоциональную отзывчивост</w:t>
      </w:r>
      <w:r w:rsidR="00054DF5" w:rsidRPr="00C01795">
        <w:rPr>
          <w:rFonts w:ascii="Times New Roman" w:hAnsi="Times New Roman" w:cs="Times New Roman"/>
          <w:sz w:val="28"/>
          <w:szCs w:val="28"/>
        </w:rPr>
        <w:t>ь на музыку;</w:t>
      </w:r>
    </w:p>
    <w:p w:rsidR="00CA708D" w:rsidRPr="00C01795" w:rsidRDefault="00CA708D" w:rsidP="00C4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sz w:val="28"/>
          <w:szCs w:val="28"/>
        </w:rPr>
        <w:lastRenderedPageBreak/>
        <w:t>-  воспитывать сообразительность, самостоятельность;</w:t>
      </w:r>
    </w:p>
    <w:p w:rsidR="00CA708D" w:rsidRPr="00C01795" w:rsidRDefault="00CA708D" w:rsidP="00C4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sz w:val="28"/>
          <w:szCs w:val="28"/>
        </w:rPr>
        <w:t xml:space="preserve"> - воспитывать уверенность;</w:t>
      </w:r>
    </w:p>
    <w:p w:rsidR="002149FC" w:rsidRPr="00C01795" w:rsidRDefault="00054DF5" w:rsidP="00C4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sz w:val="28"/>
          <w:szCs w:val="28"/>
        </w:rPr>
        <w:t>Ход игры. На музыкальном занятии педагог предлагает поиграть в музыкальную игру. Показывает детям пособие: «музыкальный кубик», на котором изображены на каждой стороне кубика -разные картинки. Педагог бросает кубик на стол. Когда кубик остановился, педагог предлагает кому-либо из детей угадать, что изображено на картинке. Ребёнок отвечает, дети определяют, что они будут выполнять. К примеру на картинке –</w:t>
      </w:r>
      <w:r w:rsidR="002149FC" w:rsidRPr="00C01795">
        <w:rPr>
          <w:rFonts w:ascii="Times New Roman" w:hAnsi="Times New Roman" w:cs="Times New Roman"/>
          <w:sz w:val="28"/>
          <w:szCs w:val="28"/>
        </w:rPr>
        <w:t xml:space="preserve"> рисунок </w:t>
      </w:r>
      <w:r w:rsidRPr="00C01795">
        <w:rPr>
          <w:rFonts w:ascii="Times New Roman" w:hAnsi="Times New Roman" w:cs="Times New Roman"/>
          <w:sz w:val="28"/>
          <w:szCs w:val="28"/>
        </w:rPr>
        <w:t>знакомой песни</w:t>
      </w:r>
      <w:r w:rsidR="002149FC" w:rsidRPr="00C01795">
        <w:rPr>
          <w:rFonts w:ascii="Times New Roman" w:hAnsi="Times New Roman" w:cs="Times New Roman"/>
          <w:sz w:val="28"/>
          <w:szCs w:val="28"/>
        </w:rPr>
        <w:t>, дети исполняют её, если на кубике выпадает дидактическая игра, дети угадывают, а затем проигрывают все вместе, если на картинке нарисованы танцующие дети, дети выбирают какой танец они будут танцевать и с какими атрибутами: ленточками, платочками, листочками, шуршалками. Допустим на картинке нарисован рисунок с пейзажем осенним, дети называют произведение по слушанию.</w:t>
      </w:r>
    </w:p>
    <w:p w:rsidR="00054DF5" w:rsidRPr="00C01795" w:rsidRDefault="002149FC" w:rsidP="00C4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sz w:val="28"/>
          <w:szCs w:val="28"/>
        </w:rPr>
        <w:t xml:space="preserve"> Принцип игры прост: дети</w:t>
      </w:r>
      <w:r w:rsidR="00E3287B" w:rsidRPr="00C01795">
        <w:rPr>
          <w:rFonts w:ascii="Times New Roman" w:hAnsi="Times New Roman" w:cs="Times New Roman"/>
          <w:sz w:val="28"/>
          <w:szCs w:val="28"/>
        </w:rPr>
        <w:t xml:space="preserve"> бросают кубик</w:t>
      </w:r>
      <w:r w:rsidRPr="00C01795">
        <w:rPr>
          <w:rFonts w:ascii="Times New Roman" w:hAnsi="Times New Roman" w:cs="Times New Roman"/>
          <w:sz w:val="28"/>
          <w:szCs w:val="28"/>
        </w:rPr>
        <w:t>, определяют</w:t>
      </w:r>
      <w:r w:rsidR="00E3287B" w:rsidRPr="00C01795">
        <w:rPr>
          <w:rFonts w:ascii="Times New Roman" w:hAnsi="Times New Roman" w:cs="Times New Roman"/>
          <w:sz w:val="28"/>
          <w:szCs w:val="28"/>
        </w:rPr>
        <w:t xml:space="preserve">, что они будут выполнять, глядя на картинку кубика. </w:t>
      </w:r>
    </w:p>
    <w:p w:rsidR="00E3287B" w:rsidRPr="00C01795" w:rsidRDefault="00E3287B" w:rsidP="00C4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sz w:val="28"/>
          <w:szCs w:val="28"/>
        </w:rPr>
        <w:t>Такие «музыкальные кубики» изготовлены нами во всех возрастных группах: вторая младшая группа, средняя, старшая, подготовительная.</w:t>
      </w:r>
    </w:p>
    <w:p w:rsidR="00C01795" w:rsidRPr="00C01795" w:rsidRDefault="00A16C01" w:rsidP="00C45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sz w:val="28"/>
          <w:szCs w:val="28"/>
        </w:rPr>
        <w:t xml:space="preserve">«Музыкальные кубики» изготовлены из картонных коробок квадратной формы. Отдельно рисуются картинки с заданиями, слегка приклеиваются к картонной коробке, затем прозрачным скотчем проклеивают все стороны кубика. Получается очень яркое дидактическое пособие, которым дети </w:t>
      </w:r>
      <w:r w:rsidR="00317102" w:rsidRPr="00C01795">
        <w:rPr>
          <w:rFonts w:ascii="Times New Roman" w:hAnsi="Times New Roman" w:cs="Times New Roman"/>
          <w:sz w:val="28"/>
          <w:szCs w:val="28"/>
        </w:rPr>
        <w:t>занимаются с удовольствием.</w:t>
      </w:r>
      <w:r w:rsidRPr="00C0179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01795" w:rsidRPr="00C01795" w:rsidRDefault="00C01795" w:rsidP="00C01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D1F" w:rsidRPr="00C01795" w:rsidRDefault="00C01795" w:rsidP="00C0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795">
        <w:rPr>
          <w:rFonts w:ascii="Times New Roman" w:hAnsi="Times New Roman" w:cs="Times New Roman"/>
          <w:b/>
          <w:sz w:val="28"/>
          <w:szCs w:val="28"/>
        </w:rPr>
        <w:t>Кубик на весеннюю тематику</w:t>
      </w:r>
    </w:p>
    <w:p w:rsidR="00C45D70" w:rsidRDefault="00C01795" w:rsidP="00C0179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017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B77B4A" wp14:editId="3E01C975">
            <wp:extent cx="3243967" cy="3045356"/>
            <wp:effectExtent l="0" t="0" r="0" b="3175"/>
            <wp:docPr id="16" name="Рисунок 16" descr="F:\S167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S167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43967" cy="304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17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9A65D8" wp14:editId="6F41EF39">
            <wp:extent cx="2643418" cy="3056102"/>
            <wp:effectExtent l="0" t="0" r="5080" b="0"/>
            <wp:docPr id="15" name="Рисунок 15" descr="F:\S167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S167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44055" cy="305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795" w:rsidRDefault="00C01795" w:rsidP="00C45D7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0179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836327" wp14:editId="7E7FBC56">
            <wp:extent cx="3017520" cy="2453640"/>
            <wp:effectExtent l="0" t="0" r="0" b="3810"/>
            <wp:docPr id="14" name="Рисунок 14" descr="F:\S167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167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1752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17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92209" wp14:editId="2D4B713D">
            <wp:extent cx="3017520" cy="2444460"/>
            <wp:effectExtent l="0" t="0" r="0" b="0"/>
            <wp:docPr id="13" name="Рисунок 13" descr="F:\S167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S167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17520" cy="244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17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43ECF4" wp14:editId="42E62488">
            <wp:extent cx="2687110" cy="2865120"/>
            <wp:effectExtent l="0" t="0" r="0" b="0"/>
            <wp:docPr id="12" name="Рисунок 12" descr="F:\S167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S167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87607" cy="286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795" w:rsidRDefault="00C01795" w:rsidP="00C0179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01795" w:rsidRDefault="00C01795" w:rsidP="00C0179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5D70" w:rsidRPr="00C45D70" w:rsidRDefault="00C45D70" w:rsidP="00C45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D70">
        <w:rPr>
          <w:rFonts w:ascii="Times New Roman" w:hAnsi="Times New Roman" w:cs="Times New Roman"/>
          <w:b/>
          <w:sz w:val="28"/>
          <w:szCs w:val="28"/>
        </w:rPr>
        <w:t>Развивающий музыкальный кубик</w:t>
      </w:r>
    </w:p>
    <w:p w:rsidR="00C45D70" w:rsidRDefault="00C45D70" w:rsidP="00C01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D70" w:rsidRDefault="00C01795" w:rsidP="00C01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5CEEBC" wp14:editId="403F5686">
            <wp:extent cx="3196181" cy="2895600"/>
            <wp:effectExtent l="0" t="0" r="4445" b="0"/>
            <wp:docPr id="10" name="Рисунок 10" descr="F:\S167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167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00347" cy="289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17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E71D4F" wp14:editId="355C363E">
            <wp:extent cx="2825424" cy="2887980"/>
            <wp:effectExtent l="0" t="0" r="0" b="7620"/>
            <wp:docPr id="9" name="Рисунок 9" descr="F:\S167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S167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26947" cy="288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5D70" w:rsidRDefault="00C01795" w:rsidP="00C01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99BA7F" wp14:editId="7D946908">
            <wp:extent cx="2857500" cy="2857500"/>
            <wp:effectExtent l="0" t="0" r="0" b="0"/>
            <wp:docPr id="8" name="Рисунок 8" descr="F:\S167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S167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17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8E6260" wp14:editId="0E60CA21">
            <wp:extent cx="3116580" cy="2859436"/>
            <wp:effectExtent l="0" t="0" r="7620" b="0"/>
            <wp:docPr id="6" name="Рисунок 6" descr="F:\S167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S167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16580" cy="285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17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3711E1" wp14:editId="05B5BFEE">
            <wp:extent cx="2964180" cy="3020897"/>
            <wp:effectExtent l="0" t="0" r="7620" b="8255"/>
            <wp:docPr id="3" name="Рисунок 3" descr="F:\S167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167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72953" cy="302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17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90C31D" wp14:editId="5499E51C">
            <wp:extent cx="3063240" cy="3032760"/>
            <wp:effectExtent l="0" t="0" r="3810" b="0"/>
            <wp:docPr id="2" name="Рисунок 2" descr="F:\S16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167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64610" cy="303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04DA" w:rsidRPr="00C01795" w:rsidRDefault="00DA04DA" w:rsidP="00C01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04DA" w:rsidRPr="00C01795" w:rsidSect="00C01795">
      <w:head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41" w:rsidRDefault="00781441" w:rsidP="00C01795">
      <w:pPr>
        <w:spacing w:after="0" w:line="240" w:lineRule="auto"/>
      </w:pPr>
      <w:r>
        <w:separator/>
      </w:r>
    </w:p>
  </w:endnote>
  <w:endnote w:type="continuationSeparator" w:id="0">
    <w:p w:rsidR="00781441" w:rsidRDefault="00781441" w:rsidP="00C0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41" w:rsidRDefault="00781441" w:rsidP="00C01795">
      <w:pPr>
        <w:spacing w:after="0" w:line="240" w:lineRule="auto"/>
      </w:pPr>
      <w:r>
        <w:separator/>
      </w:r>
    </w:p>
  </w:footnote>
  <w:footnote w:type="continuationSeparator" w:id="0">
    <w:p w:rsidR="00781441" w:rsidRDefault="00781441" w:rsidP="00C0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795" w:rsidRDefault="00C01795" w:rsidP="00C01795">
    <w:pPr>
      <w:pStyle w:val="a6"/>
      <w:jc w:val="center"/>
    </w:pPr>
    <w:r>
      <w:t>МКДОУ «Кишертский детский сад №4»</w:t>
    </w:r>
  </w:p>
  <w:p w:rsidR="00C01795" w:rsidRDefault="00C017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60B0D"/>
    <w:multiLevelType w:val="hybridMultilevel"/>
    <w:tmpl w:val="90CC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BB"/>
    <w:rsid w:val="00054DF5"/>
    <w:rsid w:val="002149FC"/>
    <w:rsid w:val="00285D45"/>
    <w:rsid w:val="00317102"/>
    <w:rsid w:val="0034639A"/>
    <w:rsid w:val="00571DC0"/>
    <w:rsid w:val="00585BBB"/>
    <w:rsid w:val="006D3444"/>
    <w:rsid w:val="00781441"/>
    <w:rsid w:val="007F6610"/>
    <w:rsid w:val="00A16C01"/>
    <w:rsid w:val="00B43248"/>
    <w:rsid w:val="00C01795"/>
    <w:rsid w:val="00C45D70"/>
    <w:rsid w:val="00C54D1F"/>
    <w:rsid w:val="00CA708D"/>
    <w:rsid w:val="00DA04DA"/>
    <w:rsid w:val="00E3287B"/>
    <w:rsid w:val="00E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D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7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795"/>
  </w:style>
  <w:style w:type="paragraph" w:styleId="a8">
    <w:name w:val="footer"/>
    <w:basedOn w:val="a"/>
    <w:link w:val="a9"/>
    <w:uiPriority w:val="99"/>
    <w:unhideWhenUsed/>
    <w:rsid w:val="00C0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D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7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0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795"/>
  </w:style>
  <w:style w:type="paragraph" w:styleId="a8">
    <w:name w:val="footer"/>
    <w:basedOn w:val="a"/>
    <w:link w:val="a9"/>
    <w:uiPriority w:val="99"/>
    <w:unhideWhenUsed/>
    <w:rsid w:val="00C0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metodist</cp:lastModifiedBy>
  <cp:revision>4</cp:revision>
  <dcterms:created xsi:type="dcterms:W3CDTF">2017-04-10T09:30:00Z</dcterms:created>
  <dcterms:modified xsi:type="dcterms:W3CDTF">2017-04-10T09:31:00Z</dcterms:modified>
</cp:coreProperties>
</file>